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CA4" w:rsidRDefault="004D1CA4" w:rsidP="004D1CA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D1CA4" w:rsidRPr="009D419A" w:rsidRDefault="004D1CA4" w:rsidP="004D1CA4">
      <w:pPr>
        <w:ind w:leftChars="85" w:left="178"/>
      </w:pPr>
      <w:r w:rsidRPr="009D419A">
        <w:t>（関連有価証券の範囲）</w:t>
      </w:r>
    </w:p>
    <w:p w:rsidR="004D1CA4" w:rsidRPr="004D1CA4" w:rsidRDefault="004D1CA4" w:rsidP="004D1CA4">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w:t>
      </w:r>
      <w:r w:rsidRPr="004D1CA4">
        <w:t>表示する法第二条第一項第十九号に掲げる有価証券その他の政令で定める有価証券（次条及び第二十七条の六において「関連有価証券」という。）は、次に掲げるものとする。</w:t>
      </w:r>
    </w:p>
    <w:p w:rsidR="004D1CA4" w:rsidRPr="004D1CA4" w:rsidRDefault="004D1CA4" w:rsidP="004D1CA4">
      <w:pPr>
        <w:ind w:leftChars="86" w:left="359" w:hangingChars="85" w:hanging="178"/>
      </w:pPr>
      <w:r w:rsidRPr="004D1CA4">
        <w:t>一　法第二条第一項第十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同法第二条第二十二項に規定する外国投資信託をいう。第三十二条の二第二号及び第三十三条の二第一号において同じ。）に係るもの</w:t>
      </w:r>
    </w:p>
    <w:p w:rsidR="004D1CA4" w:rsidRPr="004D1CA4" w:rsidRDefault="004D1CA4" w:rsidP="004D1CA4">
      <w:pPr>
        <w:ind w:leftChars="86" w:left="359" w:hangingChars="85" w:hanging="178"/>
      </w:pPr>
      <w:r w:rsidRPr="004D1CA4">
        <w:t>二　法第二条第一項第十一号に掲げる有価証券で、資産を当該上場会社等の特定有価証券のみに対する投資として運用することを規約に定めた投資法人（投資信託及び投資法人に関する法律第二条第十二項に規定する投資法人をいう。第三十二条の二第三号及び第三十三条の二第二号において同じ。）又はこれに類する外国投資法人の発行するもの</w:t>
      </w:r>
    </w:p>
    <w:p w:rsidR="004D1CA4" w:rsidRPr="004D1CA4" w:rsidRDefault="004D1CA4" w:rsidP="004D1CA4">
      <w:pPr>
        <w:ind w:leftChars="86" w:left="359" w:hangingChars="85" w:hanging="178"/>
      </w:pPr>
      <w:r w:rsidRPr="004D1CA4">
        <w:t>三　法第二条第一項第十九号に掲げる有価証券で、当該上場会社等の特定有価証券に係るオプションを表示するもの</w:t>
      </w:r>
    </w:p>
    <w:p w:rsidR="004D1CA4" w:rsidRPr="004D1CA4" w:rsidRDefault="004D1CA4" w:rsidP="004D1CA4">
      <w:pPr>
        <w:ind w:leftChars="86" w:left="359" w:hangingChars="85" w:hanging="178"/>
        <w:rPr>
          <w:rFonts w:hint="eastAsia"/>
        </w:rPr>
      </w:pPr>
      <w:r w:rsidRPr="004D1CA4">
        <w:t>四　法第二条第一項第二十号に掲げる有価証券で、当該上場会社等の特定有価証券に係る権利を表示するもの</w:t>
      </w:r>
    </w:p>
    <w:p w:rsidR="004D1CA4" w:rsidRPr="004D1CA4" w:rsidRDefault="004D1CA4" w:rsidP="004D1CA4">
      <w:pPr>
        <w:ind w:leftChars="86" w:left="359" w:hangingChars="85" w:hanging="178"/>
        <w:rPr>
          <w:rFonts w:hint="eastAsia"/>
        </w:rPr>
      </w:pPr>
      <w:r w:rsidRPr="004D1CA4">
        <w:t>五　有価証券信託受益証券で、当該上場会社等の特定有価証券を受託有価証券とするもの</w:t>
      </w:r>
    </w:p>
    <w:p w:rsidR="004D1CA4" w:rsidRPr="004D1CA4" w:rsidRDefault="004D1CA4" w:rsidP="004D1CA4">
      <w:pPr>
        <w:ind w:leftChars="86" w:left="359" w:hangingChars="85" w:hanging="178"/>
        <w:rPr>
          <w:rFonts w:hint="eastAsia"/>
        </w:rPr>
      </w:pPr>
      <w:r w:rsidRPr="004D1CA4">
        <w:rPr>
          <w:rFonts w:hint="eastAsia"/>
        </w:rPr>
        <w:t>六</w:t>
      </w:r>
      <w:r w:rsidRPr="004D1CA4">
        <w:t xml:space="preserve">　当該上場会社等以外の会社の発行する社債券（新株予約権付社債券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4D1CA4" w:rsidRPr="00232EF6" w:rsidRDefault="004D1CA4" w:rsidP="004D1CA4">
      <w:pPr>
        <w:ind w:leftChars="86" w:left="359" w:hangingChars="85" w:hanging="178"/>
      </w:pPr>
      <w:r w:rsidRPr="004D1CA4">
        <w:rPr>
          <w:rFonts w:hint="eastAsia"/>
        </w:rPr>
        <w:t>七</w:t>
      </w:r>
      <w:r w:rsidRPr="004D1CA4">
        <w:t xml:space="preserve">　外国の者の発行する</w:t>
      </w:r>
      <w:r w:rsidRPr="00232EF6">
        <w:t>証券又は証書で前号に掲げる有価証券の性質を有するもの</w:t>
      </w:r>
    </w:p>
    <w:p w:rsidR="004D1CA4" w:rsidRPr="004D1CA4" w:rsidRDefault="004D1CA4" w:rsidP="004D1CA4">
      <w:pPr>
        <w:rPr>
          <w:rFonts w:hint="eastAsia"/>
        </w:rPr>
      </w:pPr>
    </w:p>
    <w:p w:rsidR="004D1CA4" w:rsidRDefault="004D1CA4" w:rsidP="004D1CA4">
      <w:pPr>
        <w:rPr>
          <w:rFonts w:hint="eastAsia"/>
        </w:rPr>
      </w:pPr>
    </w:p>
    <w:p w:rsidR="004D1CA4" w:rsidRDefault="004D1CA4" w:rsidP="004D1CA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D1CA4" w:rsidRDefault="004D1CA4" w:rsidP="004D1CA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D1CA4" w:rsidRDefault="004D1CA4" w:rsidP="004D1CA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D1CA4" w:rsidRDefault="004D1CA4" w:rsidP="004D1CA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D1CA4" w:rsidRDefault="004D1CA4" w:rsidP="004D1CA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D1CA4" w:rsidRDefault="004D1CA4" w:rsidP="004D1CA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C41A9" w:rsidRDefault="00E95D8E" w:rsidP="00BC41A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C41A9" w:rsidRDefault="00BC41A9" w:rsidP="00BC41A9">
      <w:pPr>
        <w:rPr>
          <w:rFonts w:hint="eastAsia"/>
        </w:rPr>
      </w:pPr>
    </w:p>
    <w:p w:rsidR="00BC41A9" w:rsidRDefault="00BC41A9" w:rsidP="00BC41A9">
      <w:pPr>
        <w:rPr>
          <w:rFonts w:hint="eastAsia"/>
        </w:rPr>
      </w:pPr>
      <w:r>
        <w:rPr>
          <w:rFonts w:hint="eastAsia"/>
        </w:rPr>
        <w:lastRenderedPageBreak/>
        <w:t>（改正後）</w:t>
      </w:r>
    </w:p>
    <w:p w:rsidR="00BC41A9" w:rsidRPr="009D419A" w:rsidRDefault="00BC41A9" w:rsidP="00BC41A9">
      <w:pPr>
        <w:ind w:leftChars="85" w:left="178"/>
      </w:pPr>
      <w:r w:rsidRPr="009D419A">
        <w:t>（関連有価証券の範囲）</w:t>
      </w:r>
    </w:p>
    <w:p w:rsidR="00BC41A9" w:rsidRPr="00232EF6" w:rsidRDefault="00BC41A9" w:rsidP="00BC41A9">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w:t>
      </w:r>
      <w:r w:rsidRPr="00C823A3">
        <w:rPr>
          <w:u w:val="single" w:color="FF0000"/>
        </w:rPr>
        <w:t>表示する法第二条第一項第十九号</w:t>
      </w:r>
      <w:r w:rsidRPr="00232EF6">
        <w:t>に掲げる有価証券その他の政令で定める有価証券（</w:t>
      </w:r>
      <w:r w:rsidRPr="00BC41A9">
        <w:rPr>
          <w:u w:val="single" w:color="FF0000"/>
        </w:rPr>
        <w:t>次条</w:t>
      </w:r>
      <w:r w:rsidRPr="00C823A3">
        <w:rPr>
          <w:u w:val="single" w:color="FF0000"/>
        </w:rPr>
        <w:t>及び第二十七条の六</w:t>
      </w:r>
      <w:r w:rsidRPr="00232EF6">
        <w:t>において「関連有価証券」という。）は、次に掲げるものとする。</w:t>
      </w:r>
    </w:p>
    <w:p w:rsidR="00BC41A9" w:rsidRPr="00BC41A9" w:rsidRDefault="00BC41A9" w:rsidP="00BC41A9">
      <w:pPr>
        <w:ind w:leftChars="86" w:left="359" w:hangingChars="85" w:hanging="178"/>
      </w:pPr>
      <w:r w:rsidRPr="00232EF6">
        <w:t>一　法</w:t>
      </w:r>
      <w:r w:rsidRPr="00C823A3">
        <w:rPr>
          <w:u w:val="single" w:color="FF0000"/>
        </w:rPr>
        <w:t>第二条第一項第十号</w:t>
      </w:r>
      <w:r w:rsidRPr="00232EF6">
        <w:t>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w:t>
      </w:r>
      <w:r w:rsidRPr="00BC41A9">
        <w:t>外国投資信託（同法</w:t>
      </w:r>
      <w:r w:rsidRPr="007918D9">
        <w:rPr>
          <w:u w:val="single" w:color="FF0000"/>
        </w:rPr>
        <w:t>第二条第二十二項</w:t>
      </w:r>
      <w:r w:rsidRPr="00BC41A9">
        <w:t>に規定する外国投資信託をいう。第三十二条の二第二号及び第三十三条の二第一号において同じ。）に係るもの</w:t>
      </w:r>
    </w:p>
    <w:p w:rsidR="00BC41A9" w:rsidRPr="00232EF6" w:rsidRDefault="00BC41A9" w:rsidP="00BC41A9">
      <w:pPr>
        <w:ind w:leftChars="86" w:left="359" w:hangingChars="85" w:hanging="178"/>
      </w:pPr>
      <w:r w:rsidRPr="00232EF6">
        <w:t>二　法</w:t>
      </w:r>
      <w:r w:rsidRPr="007918D9">
        <w:rPr>
          <w:u w:val="single" w:color="FF0000"/>
        </w:rPr>
        <w:t>第二条第一項第十一号</w:t>
      </w:r>
      <w:r w:rsidRPr="00232EF6">
        <w:t>に掲げる有価証券で、資産を当該上場会社等の特定有価証券のみに対する投資として運用することを規約に定めた投資法人（投資信託及び投資法人に関する法律</w:t>
      </w:r>
      <w:r w:rsidRPr="007918D9">
        <w:rPr>
          <w:u w:val="single" w:color="FF0000"/>
        </w:rPr>
        <w:t>第二条第十二項</w:t>
      </w:r>
      <w:r w:rsidRPr="00232EF6">
        <w:t>に規定する投資法人をいう。第三十二条の二第三号及び第三十三条の二第二号において同じ。）又はこれに類する外国投資法人の発行するもの</w:t>
      </w:r>
    </w:p>
    <w:p w:rsidR="00BC41A9" w:rsidRPr="00232EF6" w:rsidRDefault="00BC41A9" w:rsidP="00BC41A9">
      <w:pPr>
        <w:ind w:leftChars="86" w:left="359" w:hangingChars="85" w:hanging="178"/>
      </w:pPr>
      <w:r w:rsidRPr="00232EF6">
        <w:t>三　法</w:t>
      </w:r>
      <w:r w:rsidRPr="007918D9">
        <w:rPr>
          <w:u w:val="single" w:color="FF0000"/>
        </w:rPr>
        <w:t>第二条第一項第十九号</w:t>
      </w:r>
      <w:r w:rsidRPr="00232EF6">
        <w:t>に掲げる有価証券で、当該上場会社等の特定有価証券に係るオプションを表示するもの</w:t>
      </w:r>
    </w:p>
    <w:p w:rsidR="00BC41A9" w:rsidRPr="00232EF6" w:rsidRDefault="00BC41A9" w:rsidP="00BC41A9">
      <w:pPr>
        <w:ind w:leftChars="86" w:left="359" w:hangingChars="85" w:hanging="178"/>
        <w:rPr>
          <w:rFonts w:hint="eastAsia"/>
        </w:rPr>
      </w:pPr>
      <w:r w:rsidRPr="00232EF6">
        <w:t>四　法</w:t>
      </w:r>
      <w:r w:rsidRPr="007918D9">
        <w:rPr>
          <w:u w:val="single" w:color="FF0000"/>
        </w:rPr>
        <w:t>第二条第一項第二十号</w:t>
      </w:r>
      <w:r w:rsidRPr="00232EF6">
        <w:t>に掲げる有価証券で、当該上場会社等の特定有価証券に係る権利を表示するもの</w:t>
      </w:r>
    </w:p>
    <w:p w:rsidR="00BC41A9" w:rsidRPr="00232EF6" w:rsidRDefault="00BC41A9" w:rsidP="00BC41A9">
      <w:pPr>
        <w:ind w:leftChars="86" w:left="359" w:hangingChars="85" w:hanging="178"/>
        <w:rPr>
          <w:rFonts w:hint="eastAsia"/>
        </w:rPr>
      </w:pPr>
      <w:r w:rsidRPr="007918D9">
        <w:rPr>
          <w:u w:val="single" w:color="FF0000"/>
        </w:rPr>
        <w:t>五　有価証券信託受益証券で、当該上場会社等の特定有価証券を受託有価証券とするもの</w:t>
      </w:r>
    </w:p>
    <w:p w:rsidR="00BC41A9" w:rsidRDefault="00BC41A9" w:rsidP="00BC41A9">
      <w:pPr>
        <w:ind w:leftChars="86" w:left="359" w:hangingChars="85" w:hanging="178"/>
        <w:rPr>
          <w:rFonts w:hint="eastAsia"/>
          <w:u w:val="single" w:color="FF0000"/>
        </w:rPr>
      </w:pPr>
      <w:r w:rsidRPr="00BC41A9">
        <w:rPr>
          <w:rFonts w:hint="eastAsia"/>
          <w:u w:val="single" w:color="FF0000"/>
        </w:rPr>
        <w:t>六</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BC41A9" w:rsidRPr="00232EF6" w:rsidRDefault="00BC41A9" w:rsidP="00BC41A9">
      <w:pPr>
        <w:ind w:leftChars="86" w:left="359" w:hangingChars="85" w:hanging="178"/>
      </w:pPr>
      <w:r w:rsidRPr="00BC41A9">
        <w:rPr>
          <w:rFonts w:hint="eastAsia"/>
          <w:u w:val="single" w:color="FF0000"/>
        </w:rPr>
        <w:t>七</w:t>
      </w:r>
      <w:r w:rsidRPr="00232EF6">
        <w:t xml:space="preserve">　</w:t>
      </w:r>
      <w:r w:rsidRPr="007918D9">
        <w:rPr>
          <w:u w:val="single" w:color="FF0000"/>
        </w:rPr>
        <w:t>外国の者</w:t>
      </w:r>
      <w:r w:rsidRPr="00232EF6">
        <w:t>の発行する証券又は証書で前号に掲げる有価証券の性質を有するもの</w:t>
      </w:r>
    </w:p>
    <w:p w:rsidR="00BC41A9" w:rsidRPr="00BC41A9" w:rsidRDefault="00BC41A9" w:rsidP="00BC41A9">
      <w:pPr>
        <w:ind w:left="178" w:hangingChars="85" w:hanging="178"/>
        <w:rPr>
          <w:rFonts w:hint="eastAsia"/>
        </w:rPr>
      </w:pPr>
    </w:p>
    <w:p w:rsidR="00BC41A9" w:rsidRDefault="00BC41A9" w:rsidP="00BC41A9">
      <w:pPr>
        <w:ind w:left="178" w:hangingChars="85" w:hanging="178"/>
        <w:rPr>
          <w:rFonts w:hint="eastAsia"/>
        </w:rPr>
      </w:pPr>
      <w:r>
        <w:rPr>
          <w:rFonts w:hint="eastAsia"/>
        </w:rPr>
        <w:t>（改正前）</w:t>
      </w:r>
    </w:p>
    <w:p w:rsidR="00BC41A9" w:rsidRPr="009D419A" w:rsidRDefault="00BC41A9" w:rsidP="00BC41A9">
      <w:pPr>
        <w:ind w:leftChars="85" w:left="178"/>
      </w:pPr>
      <w:r w:rsidRPr="009D419A">
        <w:t>（関連有価証券の範囲）</w:t>
      </w:r>
    </w:p>
    <w:p w:rsidR="00BC41A9" w:rsidRPr="00232EF6" w:rsidRDefault="00BC41A9" w:rsidP="00BC41A9">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BC41A9" w:rsidRPr="00BC41A9" w:rsidRDefault="00BC41A9" w:rsidP="00BC41A9">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w:t>
      </w:r>
      <w:r w:rsidRPr="00BC41A9">
        <w:t>外国投資信託（同法第二条</w:t>
      </w:r>
      <w:r w:rsidRPr="00BC41A9">
        <w:lastRenderedPageBreak/>
        <w:t>第二十八項に規定する外国投資信託をいう。第三十二条の二第二号及び第三十三条の二第一号において同じ。）に係るもの</w:t>
      </w:r>
    </w:p>
    <w:p w:rsidR="00BC41A9" w:rsidRPr="00232EF6" w:rsidRDefault="00BC41A9" w:rsidP="00BC41A9">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の発行するもの</w:t>
      </w:r>
    </w:p>
    <w:p w:rsidR="00BC41A9" w:rsidRPr="00232EF6" w:rsidRDefault="00BC41A9" w:rsidP="00BC41A9">
      <w:pPr>
        <w:ind w:leftChars="86" w:left="359" w:hangingChars="85" w:hanging="178"/>
      </w:pPr>
      <w:r w:rsidRPr="00232EF6">
        <w:t>三　法第二条第一項第十号の二に掲げる有価証券で、当該上場会社等の特定有価証券に係るオプションを表示するもの</w:t>
      </w:r>
    </w:p>
    <w:p w:rsidR="00BC41A9" w:rsidRPr="00232EF6" w:rsidRDefault="00BC41A9" w:rsidP="00BC41A9">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BC41A9" w:rsidRPr="00205E78" w:rsidRDefault="00BC41A9" w:rsidP="00BC41A9">
      <w:pPr>
        <w:ind w:leftChars="85" w:left="178"/>
        <w:rPr>
          <w:rFonts w:hint="eastAsia"/>
          <w:u w:val="single" w:color="FF0000"/>
        </w:rPr>
      </w:pPr>
      <w:r w:rsidRPr="00205E78">
        <w:rPr>
          <w:rFonts w:hint="eastAsia"/>
          <w:u w:val="single" w:color="FF0000"/>
        </w:rPr>
        <w:t>（</w:t>
      </w:r>
      <w:r w:rsidRPr="00BC41A9">
        <w:rPr>
          <w:rFonts w:hint="eastAsia"/>
          <w:u w:val="single" w:color="FF0000"/>
        </w:rPr>
        <w:t>五</w:t>
      </w:r>
      <w:r w:rsidRPr="00205E78">
        <w:rPr>
          <w:rFonts w:hint="eastAsia"/>
          <w:u w:val="single" w:color="FF0000"/>
        </w:rPr>
        <w:t xml:space="preserve">　新設）</w:t>
      </w:r>
    </w:p>
    <w:p w:rsidR="00BC41A9" w:rsidRPr="00232EF6" w:rsidRDefault="00BC41A9" w:rsidP="00BC41A9">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BC41A9" w:rsidRPr="00232EF6" w:rsidRDefault="00BC41A9" w:rsidP="00BC41A9">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BC41A9" w:rsidRDefault="00BC41A9" w:rsidP="00BC41A9">
      <w:pPr>
        <w:rPr>
          <w:rFonts w:hint="eastAsia"/>
        </w:rPr>
      </w:pPr>
    </w:p>
    <w:p w:rsidR="00E95D8E" w:rsidRDefault="00E95D8E" w:rsidP="00E95D8E">
      <w:pPr>
        <w:rPr>
          <w:rFonts w:hint="eastAsia"/>
        </w:rPr>
      </w:pPr>
    </w:p>
    <w:p w:rsidR="00E95D8E" w:rsidRDefault="00E95D8E" w:rsidP="00E95D8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C41A9">
        <w:rPr>
          <w:rFonts w:hint="eastAsia"/>
        </w:rPr>
        <w:tab/>
      </w:r>
      <w:r w:rsidR="00BC41A9">
        <w:rPr>
          <w:rFonts w:hint="eastAsia"/>
        </w:rPr>
        <w:t>（改正なし）</w:t>
      </w:r>
    </w:p>
    <w:p w:rsidR="00E95D8E" w:rsidRDefault="00E95D8E" w:rsidP="00E95D8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C41A9">
        <w:rPr>
          <w:rFonts w:hint="eastAsia"/>
        </w:rPr>
        <w:tab/>
      </w:r>
      <w:r w:rsidR="00BC41A9">
        <w:rPr>
          <w:rFonts w:hint="eastAsia"/>
        </w:rPr>
        <w:t>（改正なし）</w:t>
      </w:r>
    </w:p>
    <w:p w:rsidR="00A14259" w:rsidRDefault="00E95D8E" w:rsidP="00A1425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A14259" w:rsidRDefault="00A14259" w:rsidP="00A14259">
      <w:pPr>
        <w:rPr>
          <w:rFonts w:hint="eastAsia"/>
        </w:rPr>
      </w:pPr>
    </w:p>
    <w:p w:rsidR="00A14259" w:rsidRDefault="00A14259" w:rsidP="00A14259">
      <w:pPr>
        <w:rPr>
          <w:rFonts w:hint="eastAsia"/>
        </w:rPr>
      </w:pPr>
      <w:r>
        <w:rPr>
          <w:rFonts w:hint="eastAsia"/>
        </w:rPr>
        <w:t>（改正後）</w:t>
      </w:r>
    </w:p>
    <w:p w:rsidR="00A14259" w:rsidRPr="009D419A" w:rsidRDefault="00A14259" w:rsidP="00A14259">
      <w:pPr>
        <w:ind w:leftChars="85" w:left="178"/>
      </w:pPr>
      <w:r w:rsidRPr="009D419A">
        <w:t>（関連有価証券の範囲）</w:t>
      </w:r>
    </w:p>
    <w:p w:rsidR="00A14259" w:rsidRPr="00232EF6" w:rsidRDefault="00A14259" w:rsidP="00A14259">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A14259" w:rsidRPr="00232EF6" w:rsidRDefault="00A14259" w:rsidP="00A14259">
      <w:pPr>
        <w:ind w:leftChars="86" w:left="359" w:hangingChars="85" w:hanging="178"/>
      </w:pPr>
      <w:r w:rsidRPr="00232EF6">
        <w:lastRenderedPageBreak/>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w:t>
      </w:r>
      <w:r w:rsidRPr="00A14259">
        <w:rPr>
          <w:u w:val="single" w:color="FF0000"/>
        </w:rPr>
        <w:t>外国投資信託</w:t>
      </w:r>
      <w:r w:rsidRPr="00C76FBB">
        <w:rPr>
          <w:u w:val="single" w:color="FF0000"/>
        </w:rPr>
        <w:t>（同法第二条第二十八項に規定する外国投資信託をいう。第三十二条の二第二号及び第三十三条の二第一号において同じ。）</w:t>
      </w:r>
      <w:r w:rsidRPr="00232EF6">
        <w:t>に係るもの</w:t>
      </w:r>
    </w:p>
    <w:p w:rsidR="00A14259" w:rsidRPr="00232EF6" w:rsidRDefault="00A14259" w:rsidP="00A14259">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w:t>
      </w:r>
      <w:r w:rsidRPr="007A21D6">
        <w:rPr>
          <w:rFonts w:hint="eastAsia"/>
          <w:u w:val="single" w:color="FF0000"/>
        </w:rPr>
        <w:t xml:space="preserve">　</w:t>
      </w:r>
      <w:r w:rsidRPr="00232EF6">
        <w:t>の発行するもの</w:t>
      </w:r>
    </w:p>
    <w:p w:rsidR="00A14259" w:rsidRPr="00232EF6" w:rsidRDefault="00A14259" w:rsidP="00A14259">
      <w:pPr>
        <w:ind w:leftChars="86" w:left="359" w:hangingChars="85" w:hanging="178"/>
      </w:pPr>
      <w:r w:rsidRPr="00232EF6">
        <w:t>三　法第二条第一項第十号の二に掲げる有価証券で、当該上場会社等の特定有価証券に係るオプションを表示するもの</w:t>
      </w:r>
    </w:p>
    <w:p w:rsidR="00A14259" w:rsidRPr="00232EF6" w:rsidRDefault="00A14259" w:rsidP="00A14259">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A14259" w:rsidRPr="00232EF6" w:rsidRDefault="00A14259" w:rsidP="00A14259">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A14259" w:rsidRPr="00232EF6" w:rsidRDefault="00A14259" w:rsidP="00A14259">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A14259" w:rsidRPr="00A14259" w:rsidRDefault="00A14259" w:rsidP="00A14259">
      <w:pPr>
        <w:ind w:left="178" w:hangingChars="85" w:hanging="178"/>
        <w:rPr>
          <w:rFonts w:hint="eastAsia"/>
        </w:rPr>
      </w:pPr>
    </w:p>
    <w:p w:rsidR="00A14259" w:rsidRDefault="00A14259" w:rsidP="00A14259">
      <w:pPr>
        <w:ind w:left="178" w:hangingChars="85" w:hanging="178"/>
        <w:rPr>
          <w:rFonts w:hint="eastAsia"/>
        </w:rPr>
      </w:pPr>
      <w:r>
        <w:rPr>
          <w:rFonts w:hint="eastAsia"/>
        </w:rPr>
        <w:t>（改正前）</w:t>
      </w:r>
    </w:p>
    <w:p w:rsidR="00A14259" w:rsidRPr="009D419A" w:rsidRDefault="00A14259" w:rsidP="00A14259">
      <w:pPr>
        <w:ind w:leftChars="85" w:left="178"/>
      </w:pPr>
      <w:r w:rsidRPr="009D419A">
        <w:t>（関連有価証券の範囲）</w:t>
      </w:r>
    </w:p>
    <w:p w:rsidR="00A14259" w:rsidRPr="00232EF6" w:rsidRDefault="00A14259" w:rsidP="00A14259">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A14259" w:rsidRPr="00232EF6" w:rsidRDefault="00A14259" w:rsidP="00A14259">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w:t>
      </w:r>
      <w:r w:rsidRPr="00A14259">
        <w:rPr>
          <w:u w:val="single" w:color="FF0000"/>
        </w:rPr>
        <w:t>外国投資信託</w:t>
      </w:r>
      <w:r w:rsidRPr="00232EF6">
        <w:t>に係るもの</w:t>
      </w:r>
    </w:p>
    <w:p w:rsidR="00A14259" w:rsidRPr="00232EF6" w:rsidRDefault="00A14259" w:rsidP="00A14259">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w:t>
      </w:r>
      <w:r w:rsidRPr="00A14259">
        <w:rPr>
          <w:u w:val="single" w:color="FF0000"/>
        </w:rPr>
        <w:t>（同法第二条第二十九項に規定する外国投資法人をいう。第三十二条の二第三号及び第三十三条の二第二号において同じ。）</w:t>
      </w:r>
      <w:r w:rsidRPr="00232EF6">
        <w:t>の発行するもの</w:t>
      </w:r>
    </w:p>
    <w:p w:rsidR="00A14259" w:rsidRPr="00232EF6" w:rsidRDefault="00A14259" w:rsidP="00A14259">
      <w:pPr>
        <w:ind w:leftChars="86" w:left="359" w:hangingChars="85" w:hanging="178"/>
      </w:pPr>
      <w:r w:rsidRPr="00232EF6">
        <w:lastRenderedPageBreak/>
        <w:t>三　法第二条第一項第十号の二に掲げる有価証券で、当該上場会社等の特定有価証券に係るオプションを表示するもの</w:t>
      </w:r>
    </w:p>
    <w:p w:rsidR="00A14259" w:rsidRPr="00232EF6" w:rsidRDefault="00A14259" w:rsidP="00A14259">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A14259" w:rsidRPr="00232EF6" w:rsidRDefault="00A14259" w:rsidP="00A14259">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A14259" w:rsidRPr="00232EF6" w:rsidRDefault="00A14259" w:rsidP="00A14259">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A14259" w:rsidRPr="00A14259" w:rsidRDefault="00A14259" w:rsidP="00A14259">
      <w:pPr>
        <w:rPr>
          <w:rFonts w:hint="eastAsia"/>
        </w:rPr>
      </w:pPr>
    </w:p>
    <w:p w:rsidR="00E95D8E" w:rsidRDefault="00E95D8E" w:rsidP="00E95D8E">
      <w:pPr>
        <w:rPr>
          <w:rFonts w:hint="eastAsia"/>
        </w:rPr>
      </w:pPr>
    </w:p>
    <w:p w:rsidR="00E95D8E" w:rsidRDefault="00E95D8E" w:rsidP="00E95D8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14259">
        <w:rPr>
          <w:rFonts w:hint="eastAsia"/>
        </w:rPr>
        <w:tab/>
      </w:r>
      <w:r w:rsidR="00A14259">
        <w:rPr>
          <w:rFonts w:hint="eastAsia"/>
        </w:rPr>
        <w:t>（改正なし）</w:t>
      </w:r>
    </w:p>
    <w:p w:rsidR="00E95D8E" w:rsidRDefault="00E95D8E" w:rsidP="00E95D8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14259">
        <w:rPr>
          <w:rFonts w:hint="eastAsia"/>
        </w:rPr>
        <w:tab/>
      </w:r>
      <w:r w:rsidR="00A14259">
        <w:rPr>
          <w:rFonts w:hint="eastAsia"/>
        </w:rPr>
        <w:t>（改正なし）</w:t>
      </w:r>
    </w:p>
    <w:p w:rsidR="007A21D6" w:rsidRDefault="00E95D8E" w:rsidP="007A21D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p>
    <w:p w:rsidR="007A21D6" w:rsidRDefault="007A21D6" w:rsidP="007A21D6">
      <w:pPr>
        <w:rPr>
          <w:rFonts w:hint="eastAsia"/>
        </w:rPr>
      </w:pPr>
    </w:p>
    <w:p w:rsidR="007A21D6" w:rsidRDefault="007A21D6" w:rsidP="007A21D6">
      <w:pPr>
        <w:rPr>
          <w:rFonts w:hint="eastAsia"/>
        </w:rPr>
      </w:pPr>
      <w:r>
        <w:rPr>
          <w:rFonts w:hint="eastAsia"/>
        </w:rPr>
        <w:t>（改正後）</w:t>
      </w:r>
    </w:p>
    <w:p w:rsidR="007A21D6" w:rsidRPr="009D419A" w:rsidRDefault="007A21D6" w:rsidP="007A21D6">
      <w:pPr>
        <w:ind w:leftChars="85" w:left="178"/>
      </w:pPr>
      <w:r w:rsidRPr="009D419A">
        <w:t>（関連有価証券の範囲）</w:t>
      </w:r>
    </w:p>
    <w:p w:rsidR="007A21D6" w:rsidRPr="00232EF6" w:rsidRDefault="007A21D6" w:rsidP="007A21D6">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7A21D6" w:rsidRPr="00232EF6" w:rsidRDefault="007A21D6" w:rsidP="007A21D6">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w:t>
      </w:r>
      <w:r w:rsidRPr="007A21D6">
        <w:rPr>
          <w:rFonts w:hint="eastAsia"/>
          <w:u w:val="single" w:color="FF0000"/>
        </w:rPr>
        <w:t xml:space="preserve">　</w:t>
      </w:r>
      <w:r w:rsidRPr="00232EF6">
        <w:t>に係るもの</w:t>
      </w:r>
    </w:p>
    <w:p w:rsidR="007A21D6" w:rsidRPr="00232EF6" w:rsidRDefault="007A21D6" w:rsidP="007A21D6">
      <w:pPr>
        <w:ind w:leftChars="86" w:left="359" w:hangingChars="85" w:hanging="178"/>
      </w:pPr>
      <w:r w:rsidRPr="00232EF6">
        <w:t>二　法第二条第一項第七号の二に掲げる有価証券で、資産を当該上場会社等の特定有価証</w:t>
      </w:r>
      <w:r w:rsidRPr="00232EF6">
        <w:lastRenderedPageBreak/>
        <w:t>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同法第二条第二十九項に規定する外国投資法人をいう。第三十二条の二第三号及び第三十三条の二第二号において同じ。）の発行するもの</w:t>
      </w:r>
    </w:p>
    <w:p w:rsidR="007A21D6" w:rsidRPr="00232EF6" w:rsidRDefault="007A21D6" w:rsidP="007A21D6">
      <w:pPr>
        <w:ind w:leftChars="86" w:left="359" w:hangingChars="85" w:hanging="178"/>
      </w:pPr>
      <w:r w:rsidRPr="00232EF6">
        <w:t>三　法第二条第一項第十号の二に掲げる有価証券で、当該上場会社等の特定有価証券に係るオプションを表示するもの</w:t>
      </w:r>
    </w:p>
    <w:p w:rsidR="007A21D6" w:rsidRPr="00232EF6" w:rsidRDefault="007A21D6" w:rsidP="007A21D6">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7A21D6" w:rsidRPr="00232EF6" w:rsidRDefault="007A21D6" w:rsidP="007A21D6">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7A21D6" w:rsidRPr="00232EF6" w:rsidRDefault="007A21D6" w:rsidP="007A21D6">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7A21D6" w:rsidRDefault="007A21D6" w:rsidP="007A21D6">
      <w:pPr>
        <w:ind w:left="178" w:hangingChars="85" w:hanging="178"/>
        <w:rPr>
          <w:rFonts w:hint="eastAsia"/>
        </w:rPr>
      </w:pPr>
    </w:p>
    <w:p w:rsidR="007A21D6" w:rsidRDefault="007A21D6" w:rsidP="007A21D6">
      <w:pPr>
        <w:ind w:left="178" w:hangingChars="85" w:hanging="178"/>
        <w:rPr>
          <w:rFonts w:hint="eastAsia"/>
        </w:rPr>
      </w:pPr>
      <w:r>
        <w:rPr>
          <w:rFonts w:hint="eastAsia"/>
        </w:rPr>
        <w:t>（改正前）</w:t>
      </w:r>
    </w:p>
    <w:p w:rsidR="007A21D6" w:rsidRPr="009D419A" w:rsidRDefault="007A21D6" w:rsidP="007A21D6">
      <w:pPr>
        <w:ind w:leftChars="85" w:left="178"/>
      </w:pPr>
      <w:r w:rsidRPr="009D419A">
        <w:t>（関連有価証券の範囲）</w:t>
      </w:r>
    </w:p>
    <w:p w:rsidR="007A21D6" w:rsidRPr="00232EF6" w:rsidRDefault="007A21D6" w:rsidP="007A21D6">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7A21D6" w:rsidRPr="00232EF6" w:rsidRDefault="007A21D6" w:rsidP="007A21D6">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w:t>
      </w:r>
      <w:r w:rsidRPr="007A21D6">
        <w:rPr>
          <w:u w:val="single" w:color="FF0000"/>
        </w:rPr>
        <w:t>（同法第二条第二十八項に規定する外国投資信託をいう。第三十二条の二第二号及び第三十三条の二第一号において同じ。）</w:t>
      </w:r>
      <w:r w:rsidRPr="00232EF6">
        <w:t>に係るもの</w:t>
      </w:r>
    </w:p>
    <w:p w:rsidR="007A21D6" w:rsidRPr="00232EF6" w:rsidRDefault="007A21D6" w:rsidP="007A21D6">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同法第二条第二十九項に規定する外国投資法人をいう。第三十二条の二第三号及び第三十三条の二第二号において同じ。）の発行するもの</w:t>
      </w:r>
    </w:p>
    <w:p w:rsidR="007A21D6" w:rsidRPr="00232EF6" w:rsidRDefault="007A21D6" w:rsidP="007A21D6">
      <w:pPr>
        <w:ind w:leftChars="86" w:left="359" w:hangingChars="85" w:hanging="178"/>
      </w:pPr>
      <w:r w:rsidRPr="00232EF6">
        <w:t>三　法第二条第一項第十号の二に掲げる有価証券で、当該上場会社等の特定有価証券に係るオプションを表示するもの</w:t>
      </w:r>
    </w:p>
    <w:p w:rsidR="007A21D6" w:rsidRPr="00232EF6" w:rsidRDefault="007A21D6" w:rsidP="007A21D6">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7A21D6" w:rsidRPr="00232EF6" w:rsidRDefault="007A21D6" w:rsidP="007A21D6">
      <w:pPr>
        <w:ind w:leftChars="86" w:left="359" w:hangingChars="85" w:hanging="178"/>
        <w:rPr>
          <w:rFonts w:hint="eastAsia"/>
        </w:rPr>
      </w:pPr>
      <w:r w:rsidRPr="00232EF6">
        <w:rPr>
          <w:rFonts w:hint="eastAsia"/>
        </w:rPr>
        <w:lastRenderedPageBreak/>
        <w:t>五</w:t>
      </w:r>
      <w:r w:rsidRPr="00232EF6">
        <w:t xml:space="preserve">　当該上場会社等以外の会社の発行する社債券（</w:t>
      </w:r>
      <w:r w:rsidRPr="007A21D6">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7A21D6" w:rsidRPr="00232EF6" w:rsidRDefault="007A21D6" w:rsidP="007A21D6">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7A21D6" w:rsidRDefault="007A21D6" w:rsidP="007A21D6">
      <w:pPr>
        <w:rPr>
          <w:rFonts w:hint="eastAsia"/>
        </w:rPr>
      </w:pPr>
    </w:p>
    <w:p w:rsidR="00E95D8E" w:rsidRDefault="00E95D8E" w:rsidP="00E95D8E">
      <w:pPr>
        <w:rPr>
          <w:rFonts w:hint="eastAsia"/>
        </w:rPr>
      </w:pPr>
    </w:p>
    <w:p w:rsidR="00232EF6" w:rsidRDefault="00E95D8E" w:rsidP="00232EF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232EF6" w:rsidRDefault="00232EF6" w:rsidP="00232EF6">
      <w:pPr>
        <w:rPr>
          <w:rFonts w:hint="eastAsia"/>
        </w:rPr>
      </w:pPr>
    </w:p>
    <w:p w:rsidR="00232EF6" w:rsidRDefault="00232EF6" w:rsidP="00232EF6">
      <w:pPr>
        <w:rPr>
          <w:rFonts w:hint="eastAsia"/>
        </w:rPr>
      </w:pPr>
      <w:r>
        <w:rPr>
          <w:rFonts w:hint="eastAsia"/>
        </w:rPr>
        <w:t>（改正後）</w:t>
      </w:r>
    </w:p>
    <w:p w:rsidR="00232EF6" w:rsidRPr="009D419A" w:rsidRDefault="00232EF6" w:rsidP="00232EF6">
      <w:pPr>
        <w:ind w:leftChars="85" w:left="178"/>
      </w:pPr>
      <w:r w:rsidRPr="009D419A">
        <w:t>（関連有価証券の範囲）</w:t>
      </w:r>
    </w:p>
    <w:p w:rsidR="00232EF6" w:rsidRPr="00232EF6" w:rsidRDefault="00232EF6" w:rsidP="00232EF6">
      <w:pPr>
        <w:ind w:left="179" w:hangingChars="85" w:hanging="179"/>
      </w:pPr>
      <w:r w:rsidRPr="009D419A">
        <w:rPr>
          <w:b/>
          <w:bCs/>
        </w:rPr>
        <w:t>第二十七条の四</w:t>
      </w:r>
      <w:r w:rsidRPr="009D419A">
        <w:t xml:space="preserve">　法</w:t>
      </w:r>
      <w:r w:rsidRPr="00232EF6">
        <w:t>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232EF6" w:rsidRPr="00232EF6" w:rsidRDefault="00232EF6" w:rsidP="00232EF6">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同法第二条第二十八項に規定する外国投資信託をいう。第三十二条の二第二号及び第三十三条の二第一号において同じ。）に係るもの</w:t>
      </w:r>
    </w:p>
    <w:p w:rsidR="00232EF6" w:rsidRPr="00232EF6" w:rsidRDefault="00232EF6" w:rsidP="00232EF6">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同法第二条第二十九項に規定する外国投資法人をいう。第三十二条の二第三号及び第三十三条の二第二号において同じ。）の発行するもの</w:t>
      </w:r>
    </w:p>
    <w:p w:rsidR="00232EF6" w:rsidRPr="00232EF6" w:rsidRDefault="00232EF6" w:rsidP="00232EF6">
      <w:pPr>
        <w:ind w:leftChars="86" w:left="359" w:hangingChars="85" w:hanging="178"/>
      </w:pPr>
      <w:r w:rsidRPr="00232EF6">
        <w:t>三　法第二条第一項第十号の二に掲げる有価証券で、当該上場会社等の特定有価証券に係るオプションを表示するもの</w:t>
      </w:r>
    </w:p>
    <w:p w:rsidR="00232EF6" w:rsidRPr="00232EF6" w:rsidRDefault="00232EF6" w:rsidP="00232EF6">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232EF6" w:rsidRPr="00232EF6" w:rsidRDefault="00232EF6" w:rsidP="00232EF6">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7527F0">
        <w:rPr>
          <w:u w:val="single" w:color="FF0000"/>
        </w:rPr>
        <w:t>新株予約権付社債券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232EF6" w:rsidRPr="00232EF6" w:rsidRDefault="00232EF6" w:rsidP="00232EF6">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232EF6" w:rsidRPr="00232EF6" w:rsidRDefault="00232EF6" w:rsidP="00232EF6">
      <w:pPr>
        <w:ind w:left="178" w:hangingChars="85" w:hanging="178"/>
        <w:rPr>
          <w:rFonts w:hint="eastAsia"/>
        </w:rPr>
      </w:pPr>
    </w:p>
    <w:p w:rsidR="00232EF6" w:rsidRPr="00232EF6" w:rsidRDefault="00232EF6" w:rsidP="00232EF6">
      <w:pPr>
        <w:ind w:left="178" w:hangingChars="85" w:hanging="178"/>
        <w:rPr>
          <w:rFonts w:hint="eastAsia"/>
        </w:rPr>
      </w:pPr>
      <w:r w:rsidRPr="00232EF6">
        <w:rPr>
          <w:rFonts w:hint="eastAsia"/>
        </w:rPr>
        <w:lastRenderedPageBreak/>
        <w:t>（改正前）</w:t>
      </w:r>
    </w:p>
    <w:p w:rsidR="00232EF6" w:rsidRPr="00232EF6" w:rsidRDefault="00232EF6" w:rsidP="00232EF6">
      <w:pPr>
        <w:ind w:leftChars="85" w:left="178"/>
      </w:pPr>
      <w:r w:rsidRPr="00232EF6">
        <w:t>（関連有価証券の範囲）</w:t>
      </w:r>
    </w:p>
    <w:p w:rsidR="00232EF6" w:rsidRPr="00232EF6" w:rsidRDefault="00232EF6" w:rsidP="00232EF6">
      <w:pPr>
        <w:ind w:left="179" w:hangingChars="85" w:hanging="179"/>
      </w:pPr>
      <w:r w:rsidRPr="00232EF6">
        <w:rPr>
          <w:b/>
          <w:bCs/>
        </w:rPr>
        <w:t>第二十七条の四</w:t>
      </w:r>
      <w:r w:rsidRPr="00232EF6">
        <w:t xml:space="preserve">　法第百六十三条第一項に規定する当該上場会社等の特定有価証券に係るオプションを表示する法第二条第一項第十号の二に掲げる有価証券その他の政令で定める有価証券（次条において「関連有価証券」という。）は、次に掲げるものとする。</w:t>
      </w:r>
    </w:p>
    <w:p w:rsidR="00232EF6" w:rsidRPr="00232EF6" w:rsidRDefault="00232EF6" w:rsidP="00232EF6">
      <w:pPr>
        <w:ind w:leftChars="86" w:left="359" w:hangingChars="85" w:hanging="178"/>
      </w:pPr>
      <w:r w:rsidRPr="00232EF6">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同法第二条第二十八項に規定する外国投資信託をいう。第三十二条の二第二号及び第三十三条の二第一号において同じ。）に係るもの</w:t>
      </w:r>
    </w:p>
    <w:p w:rsidR="00232EF6" w:rsidRPr="00232EF6" w:rsidRDefault="00232EF6" w:rsidP="00232EF6">
      <w:pPr>
        <w:ind w:leftChars="86" w:left="359" w:hangingChars="85" w:hanging="178"/>
      </w:pPr>
      <w:r w:rsidRPr="00232EF6">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同法第二条第二十九項に規定する外国投資法人をいう。第三十二条の二第三号及び第三十三条の二第二号において同じ。）の発行するもの</w:t>
      </w:r>
    </w:p>
    <w:p w:rsidR="00232EF6" w:rsidRPr="00232EF6" w:rsidRDefault="00232EF6" w:rsidP="00232EF6">
      <w:pPr>
        <w:ind w:leftChars="86" w:left="359" w:hangingChars="85" w:hanging="178"/>
      </w:pPr>
      <w:r w:rsidRPr="00232EF6">
        <w:t>三　法第二条第一項第十号の二に掲げる有価証券で、当該上場会社等の特定有価証券に係るオプションを表示するもの</w:t>
      </w:r>
    </w:p>
    <w:p w:rsidR="00232EF6" w:rsidRPr="00232EF6" w:rsidRDefault="00232EF6" w:rsidP="00232EF6">
      <w:pPr>
        <w:ind w:leftChars="86" w:left="359" w:hangingChars="85" w:hanging="178"/>
        <w:rPr>
          <w:rFonts w:hint="eastAsia"/>
        </w:rPr>
      </w:pPr>
      <w:r w:rsidRPr="00232EF6">
        <w:t>四　法第二条第一項第十号の三に掲げる有価証券で、当該上場会社等の特定有価証券に係る権利を表示するもの</w:t>
      </w:r>
    </w:p>
    <w:p w:rsidR="00232EF6" w:rsidRPr="00232EF6" w:rsidRDefault="00232EF6" w:rsidP="00232EF6">
      <w:pPr>
        <w:ind w:leftChars="86" w:left="359" w:hangingChars="85" w:hanging="178"/>
        <w:rPr>
          <w:rFonts w:hint="eastAsia"/>
        </w:rPr>
      </w:pPr>
      <w:r w:rsidRPr="00232EF6">
        <w:rPr>
          <w:rFonts w:hint="eastAsia"/>
        </w:rPr>
        <w:t>五</w:t>
      </w:r>
      <w:r w:rsidRPr="00232EF6">
        <w:t xml:space="preserve">　当該上場会社等以外の会社の発行する社債券（</w:t>
      </w:r>
      <w:r w:rsidRPr="00232EF6">
        <w:rPr>
          <w:u w:val="single" w:color="FF0000"/>
        </w:rPr>
        <w:t>転換社債券及び新株引受権付社債券</w:t>
      </w:r>
      <w:r w:rsidRPr="00232EF6">
        <w:t>を除く。）で、当該上場会社等の特定有価証券により償還することができる旨の特約が付されているもの（社債券を保有する者が当該社債券の発行会社に対し、特定有価証券による償還をさせることができる権利を有しているものに限る。）</w:t>
      </w:r>
    </w:p>
    <w:p w:rsidR="00232EF6" w:rsidRPr="00232EF6" w:rsidRDefault="00232EF6" w:rsidP="00232EF6">
      <w:pPr>
        <w:ind w:leftChars="86" w:left="359" w:hangingChars="85" w:hanging="178"/>
      </w:pPr>
      <w:r w:rsidRPr="00232EF6">
        <w:rPr>
          <w:rFonts w:hint="eastAsia"/>
        </w:rPr>
        <w:t>六</w:t>
      </w:r>
      <w:r w:rsidRPr="00232EF6">
        <w:t xml:space="preserve">　外国法人の発行する証券又は証書で前号に掲げる有価証券の性質を有するもの</w:t>
      </w:r>
    </w:p>
    <w:p w:rsidR="00232EF6" w:rsidRPr="00232EF6" w:rsidRDefault="00232EF6" w:rsidP="00232EF6">
      <w:pPr>
        <w:rPr>
          <w:rFonts w:hint="eastAsia"/>
        </w:rPr>
      </w:pPr>
    </w:p>
    <w:p w:rsidR="00E95D8E" w:rsidRDefault="00E95D8E" w:rsidP="00E95D8E">
      <w:pPr>
        <w:rPr>
          <w:rFonts w:hint="eastAsia"/>
        </w:rPr>
      </w:pPr>
    </w:p>
    <w:p w:rsidR="00E95D8E" w:rsidRDefault="00E95D8E" w:rsidP="00E95D8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232EF6">
        <w:rPr>
          <w:rFonts w:hint="eastAsia"/>
        </w:rPr>
        <w:tab/>
      </w:r>
      <w:r w:rsidR="00232EF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32EF6">
        <w:rPr>
          <w:rFonts w:hint="eastAsia"/>
        </w:rPr>
        <w:tab/>
      </w:r>
      <w:r w:rsidR="00232EF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32EF6">
        <w:rPr>
          <w:rFonts w:hint="eastAsia"/>
        </w:rPr>
        <w:tab/>
      </w:r>
      <w:r w:rsidR="00232EF6">
        <w:rPr>
          <w:rFonts w:hint="eastAsia"/>
        </w:rPr>
        <w:t>（改正なし）</w:t>
      </w:r>
    </w:p>
    <w:p w:rsidR="005204A6" w:rsidRDefault="00E95D8E" w:rsidP="005204A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p>
    <w:p w:rsidR="005204A6" w:rsidRDefault="005204A6" w:rsidP="005204A6">
      <w:pPr>
        <w:rPr>
          <w:rFonts w:hint="eastAsia"/>
        </w:rPr>
      </w:pPr>
    </w:p>
    <w:p w:rsidR="005204A6" w:rsidRDefault="005204A6" w:rsidP="005204A6">
      <w:pPr>
        <w:rPr>
          <w:rFonts w:hint="eastAsia"/>
        </w:rPr>
      </w:pPr>
      <w:r>
        <w:rPr>
          <w:rFonts w:hint="eastAsia"/>
        </w:rPr>
        <w:t>（改正後）</w:t>
      </w:r>
    </w:p>
    <w:p w:rsidR="005204A6" w:rsidRPr="009D419A" w:rsidRDefault="005204A6" w:rsidP="005204A6">
      <w:pPr>
        <w:ind w:leftChars="85" w:left="178"/>
      </w:pPr>
      <w:r w:rsidRPr="009D419A">
        <w:t>（関連有価証券の範囲）</w:t>
      </w:r>
    </w:p>
    <w:p w:rsidR="005204A6" w:rsidRPr="009D419A" w:rsidRDefault="005204A6" w:rsidP="005204A6">
      <w:pPr>
        <w:ind w:left="179" w:hangingChars="85" w:hanging="179"/>
      </w:pPr>
      <w:r w:rsidRPr="009D419A">
        <w:rPr>
          <w:b/>
          <w:bCs/>
        </w:rPr>
        <w:t>第二十七条の四</w:t>
      </w:r>
      <w:r w:rsidRPr="009D419A">
        <w:t xml:space="preserve">　法</w:t>
      </w:r>
      <w:r w:rsidRPr="005204A6">
        <w:rPr>
          <w:u w:val="single" w:color="FF0000"/>
        </w:rPr>
        <w:t>第百六十三条第一項に規定する</w:t>
      </w:r>
      <w:r w:rsidRPr="00DE2CB7">
        <w:rPr>
          <w:u w:val="single" w:color="FF0000"/>
        </w:rPr>
        <w:t>当該上場会社等の</w:t>
      </w:r>
      <w:r w:rsidRPr="009D419A">
        <w:t>特定有価証券に係る</w:t>
      </w:r>
      <w:r w:rsidRPr="009D419A">
        <w:lastRenderedPageBreak/>
        <w:t>オプションを表示する法第二条第一項第十号の二に掲げる有価証券その他の政令で定める有価証券（次条において「関連有価証券」という。）は、次に掲げるものとする。</w:t>
      </w:r>
    </w:p>
    <w:p w:rsidR="005204A6" w:rsidRPr="00F45C71" w:rsidRDefault="005204A6" w:rsidP="005204A6">
      <w:pPr>
        <w:ind w:leftChars="86" w:left="359" w:hangingChars="85" w:hanging="178"/>
        <w:rPr>
          <w:u w:val="single" w:color="FF0000"/>
        </w:rPr>
      </w:pPr>
      <w:r w:rsidRPr="00F45C71">
        <w:rPr>
          <w:u w:val="single" w:color="FF0000"/>
        </w:rPr>
        <w:t>一　法第二条第一項第七号に掲げる有価証券で、信託財産を当該上場会社等の特定有価証券のみに対する投資として運用することを信託約款に定めた投資信託（投資信託及び投資法人に関する法律第二条第三項に規定する投資信託をいう。第三十二条の二第二号及び第三十三条の二第一号において同じ。）又はこれに類する外国投資信託（同法第二条第二十八項に規定する外国投資信託をいう。第三十二条の二第二号及び第三十三条の二第一号において同じ。）に係るもの</w:t>
      </w:r>
    </w:p>
    <w:p w:rsidR="005204A6" w:rsidRPr="00F45C71" w:rsidRDefault="005204A6" w:rsidP="005204A6">
      <w:pPr>
        <w:ind w:leftChars="86" w:left="359" w:hangingChars="85" w:hanging="178"/>
        <w:rPr>
          <w:u w:val="single" w:color="FF0000"/>
        </w:rPr>
      </w:pPr>
      <w:r w:rsidRPr="00F45C71">
        <w:rPr>
          <w:u w:val="single" w:color="FF0000"/>
        </w:rPr>
        <w:t>二　法第二条第一項第七号の二に掲げる有価証券で、資産を当該上場会社等の特定有価証券のみに対する投資として運用することを規約に定めた投資法人（投資信託及び投資法人に関する法律第二条第十九項に規定する投資法人をいう。第三十二条の二第三号及び第三十三条の二第二号において同じ。）又はこれに類する外国投資法人（同法第二条第二十九項に規定する外国投資法人をいう。第三十二条の二第三号及び第三十三条の二第二号において同じ。）の発行するもの</w:t>
      </w:r>
    </w:p>
    <w:p w:rsidR="005204A6" w:rsidRPr="009D419A" w:rsidRDefault="005204A6" w:rsidP="005204A6">
      <w:pPr>
        <w:ind w:leftChars="86" w:left="359" w:hangingChars="85" w:hanging="178"/>
      </w:pPr>
      <w:r w:rsidRPr="005204A6">
        <w:rPr>
          <w:u w:val="single" w:color="FF0000"/>
        </w:rPr>
        <w:t>三</w:t>
      </w:r>
      <w:r w:rsidRPr="009D419A">
        <w:t xml:space="preserve">　法第二条第一項第十号の二に掲げる</w:t>
      </w:r>
      <w:r w:rsidRPr="005204A6">
        <w:rPr>
          <w:u w:val="single" w:color="FF0000"/>
        </w:rPr>
        <w:t>有価証券で、</w:t>
      </w:r>
      <w:r w:rsidRPr="00F45C71">
        <w:rPr>
          <w:u w:val="single" w:color="FF0000"/>
        </w:rPr>
        <w:t>当該上場会社等の</w:t>
      </w:r>
      <w:r w:rsidRPr="009D419A">
        <w:t>特定有価証券に係るオプションを表示するもの</w:t>
      </w:r>
    </w:p>
    <w:p w:rsidR="005204A6" w:rsidRDefault="005204A6" w:rsidP="005204A6">
      <w:pPr>
        <w:ind w:leftChars="86" w:left="359" w:hangingChars="85" w:hanging="178"/>
        <w:rPr>
          <w:rFonts w:hint="eastAsia"/>
        </w:rPr>
      </w:pPr>
      <w:r w:rsidRPr="005204A6">
        <w:rPr>
          <w:u w:val="single" w:color="FF0000"/>
        </w:rPr>
        <w:t>四</w:t>
      </w:r>
      <w:r w:rsidRPr="009D419A">
        <w:t xml:space="preserve">　法第二条第一項第十号の三に掲げる</w:t>
      </w:r>
      <w:r w:rsidRPr="005204A6">
        <w:rPr>
          <w:u w:val="single" w:color="FF0000"/>
        </w:rPr>
        <w:t>有価証券で、</w:t>
      </w:r>
      <w:r w:rsidRPr="00F45C71">
        <w:rPr>
          <w:u w:val="single" w:color="FF0000"/>
        </w:rPr>
        <w:t>当該上場会社等の</w:t>
      </w:r>
      <w:r w:rsidRPr="009D419A">
        <w:t>特定有価証券に係る権利を表示するもの</w:t>
      </w:r>
    </w:p>
    <w:p w:rsidR="005204A6" w:rsidRPr="005204A6" w:rsidRDefault="005204A6" w:rsidP="005204A6">
      <w:pPr>
        <w:ind w:leftChars="86" w:left="359" w:hangingChars="85" w:hanging="178"/>
        <w:rPr>
          <w:rFonts w:hint="eastAsia"/>
          <w:u w:val="single" w:color="FF0000"/>
        </w:rPr>
      </w:pPr>
      <w:r w:rsidRPr="005204A6">
        <w:rPr>
          <w:rFonts w:hint="eastAsia"/>
          <w:u w:val="single" w:color="FF0000"/>
        </w:rPr>
        <w:t>五</w:t>
      </w:r>
      <w:r w:rsidRPr="009D419A">
        <w:t xml:space="preserve">　</w:t>
      </w:r>
      <w:r w:rsidRPr="00F45C71">
        <w:rPr>
          <w:u w:val="single" w:color="FF0000"/>
        </w:rPr>
        <w:t>当該上場会社等以外の会社の発行する社債券（転換社債券及び新株引受権付社債券を除く。）で、当該上場会社等の特定有価証券</w:t>
      </w:r>
      <w:r w:rsidRPr="009D419A">
        <w:t>により償還することができる旨の特約が付されているもの（社債券を保有する者が当該社債券の発行会社に対し、特定有価証券による償還をさせることができる権利を有しているものに限る。）</w:t>
      </w:r>
    </w:p>
    <w:p w:rsidR="005204A6" w:rsidRPr="009D419A" w:rsidRDefault="005204A6" w:rsidP="005204A6">
      <w:pPr>
        <w:ind w:leftChars="86" w:left="359" w:hangingChars="85" w:hanging="178"/>
      </w:pPr>
      <w:r w:rsidRPr="005204A6">
        <w:rPr>
          <w:rFonts w:hint="eastAsia"/>
          <w:u w:val="single" w:color="FF0000"/>
        </w:rPr>
        <w:t>六</w:t>
      </w:r>
      <w:r w:rsidRPr="009D419A">
        <w:t xml:space="preserve">　外国法人の発行する証券又は証書で前号に掲げる有価証券の性質を有するもの</w:t>
      </w:r>
    </w:p>
    <w:p w:rsidR="005204A6" w:rsidRPr="005204A6" w:rsidRDefault="005204A6" w:rsidP="005204A6">
      <w:pPr>
        <w:ind w:left="178" w:hangingChars="85" w:hanging="178"/>
        <w:rPr>
          <w:rFonts w:hint="eastAsia"/>
        </w:rPr>
      </w:pPr>
    </w:p>
    <w:p w:rsidR="005204A6" w:rsidRDefault="005204A6" w:rsidP="005204A6">
      <w:pPr>
        <w:ind w:left="178" w:hangingChars="85" w:hanging="178"/>
        <w:rPr>
          <w:rFonts w:hint="eastAsia"/>
        </w:rPr>
      </w:pPr>
      <w:r>
        <w:rPr>
          <w:rFonts w:hint="eastAsia"/>
        </w:rPr>
        <w:t>（改正前）</w:t>
      </w:r>
    </w:p>
    <w:p w:rsidR="005204A6" w:rsidRPr="009D419A" w:rsidRDefault="005204A6" w:rsidP="005204A6">
      <w:pPr>
        <w:ind w:leftChars="85" w:left="178"/>
      </w:pPr>
      <w:r w:rsidRPr="009D419A">
        <w:t>（関連有価証券の範囲）</w:t>
      </w:r>
    </w:p>
    <w:p w:rsidR="005204A6" w:rsidRPr="009D419A" w:rsidRDefault="005204A6" w:rsidP="005204A6">
      <w:pPr>
        <w:ind w:left="179" w:hangingChars="85" w:hanging="179"/>
      </w:pPr>
      <w:r w:rsidRPr="009D419A">
        <w:rPr>
          <w:b/>
          <w:bCs/>
        </w:rPr>
        <w:t>第二十七条の四</w:t>
      </w:r>
      <w:r w:rsidRPr="009D419A">
        <w:t xml:space="preserve">　法</w:t>
      </w:r>
      <w:r w:rsidRPr="005204A6">
        <w:rPr>
          <w:u w:val="single" w:color="FF0000"/>
        </w:rPr>
        <w:t>第百六十三条第一項に規定する</w:t>
      </w:r>
      <w:r w:rsidRPr="009D419A">
        <w:t>特定有価証券に係るオプションを表示する法第二条第一項第十号の二に掲げる有価証券その他の政令で定める有価証券（次条において「関連有価証券」という。）は、次に掲げるものとする。</w:t>
      </w:r>
    </w:p>
    <w:p w:rsidR="005204A6" w:rsidRPr="00205E78" w:rsidRDefault="005204A6" w:rsidP="005204A6">
      <w:pPr>
        <w:ind w:leftChars="85" w:left="178"/>
        <w:rPr>
          <w:rFonts w:hint="eastAsia"/>
          <w:u w:val="single" w:color="FF0000"/>
        </w:rPr>
      </w:pPr>
      <w:r w:rsidRPr="00205E78">
        <w:rPr>
          <w:rFonts w:hint="eastAsia"/>
          <w:u w:val="single" w:color="FF0000"/>
        </w:rPr>
        <w:t>（</w:t>
      </w:r>
      <w:r>
        <w:rPr>
          <w:rFonts w:hint="eastAsia"/>
          <w:u w:val="single" w:color="FF0000"/>
        </w:rPr>
        <w:t>一、二</w:t>
      </w:r>
      <w:r w:rsidRPr="00205E78">
        <w:rPr>
          <w:rFonts w:hint="eastAsia"/>
          <w:u w:val="single" w:color="FF0000"/>
        </w:rPr>
        <w:t xml:space="preserve">　新設）</w:t>
      </w:r>
    </w:p>
    <w:p w:rsidR="005204A6" w:rsidRPr="009D419A" w:rsidRDefault="005204A6" w:rsidP="005204A6">
      <w:pPr>
        <w:ind w:leftChars="86" w:left="359" w:hangingChars="85" w:hanging="178"/>
      </w:pPr>
      <w:r w:rsidRPr="005204A6">
        <w:rPr>
          <w:u w:val="single" w:color="FF0000"/>
        </w:rPr>
        <w:t>一</w:t>
      </w:r>
      <w:r w:rsidRPr="009D419A">
        <w:t xml:space="preserve">　法第二条第一項第十号の二に掲げる</w:t>
      </w:r>
      <w:r w:rsidRPr="005204A6">
        <w:rPr>
          <w:u w:val="single" w:color="FF0000"/>
        </w:rPr>
        <w:t>有価証券で、</w:t>
      </w:r>
      <w:r w:rsidRPr="009D419A">
        <w:t>特定有価証券に係るオプションを表示するもの</w:t>
      </w:r>
    </w:p>
    <w:p w:rsidR="005204A6" w:rsidRPr="009D419A" w:rsidRDefault="005204A6" w:rsidP="005204A6">
      <w:pPr>
        <w:ind w:leftChars="86" w:left="359" w:hangingChars="85" w:hanging="178"/>
      </w:pPr>
      <w:r w:rsidRPr="005204A6">
        <w:rPr>
          <w:u w:val="single" w:color="FF0000"/>
        </w:rPr>
        <w:t>二</w:t>
      </w:r>
      <w:r w:rsidRPr="009D419A">
        <w:t xml:space="preserve">　法第二条第一項第十号の三に掲げる</w:t>
      </w:r>
      <w:r w:rsidRPr="005204A6">
        <w:rPr>
          <w:u w:val="single" w:color="FF0000"/>
        </w:rPr>
        <w:t>有価証券で、</w:t>
      </w:r>
      <w:r w:rsidRPr="009D419A">
        <w:t>特定有価証券に係る権利を表示するもの</w:t>
      </w:r>
    </w:p>
    <w:p w:rsidR="005204A6" w:rsidRPr="009D419A" w:rsidRDefault="005204A6" w:rsidP="005204A6">
      <w:pPr>
        <w:ind w:leftChars="86" w:left="359" w:hangingChars="85" w:hanging="178"/>
      </w:pPr>
      <w:r w:rsidRPr="005204A6">
        <w:rPr>
          <w:u w:val="single" w:color="FF0000"/>
        </w:rPr>
        <w:t>三</w:t>
      </w:r>
      <w:r w:rsidRPr="009D419A">
        <w:t xml:space="preserve">　</w:t>
      </w:r>
      <w:r w:rsidRPr="005204A6">
        <w:rPr>
          <w:u w:val="single" w:color="FF0000"/>
        </w:rPr>
        <w:t>社債券（転換社債券及び新株引受権付社債券を除く。）で、特定有価証券（当該社債券の発行会社以外の会社が発行したものに限る。）</w:t>
      </w:r>
      <w:r w:rsidRPr="009D419A">
        <w:t>により償還することができる旨の特</w:t>
      </w:r>
      <w:r w:rsidRPr="009D419A">
        <w:lastRenderedPageBreak/>
        <w:t>約が付されているもの（社債券を保有する者が当該社債券の発行会社に対し、特定有価証券による償還をさせることができる権利を有しているものに限る。）</w:t>
      </w:r>
    </w:p>
    <w:p w:rsidR="005204A6" w:rsidRPr="009D419A" w:rsidRDefault="005204A6" w:rsidP="005204A6">
      <w:pPr>
        <w:ind w:leftChars="86" w:left="359" w:hangingChars="85" w:hanging="178"/>
      </w:pPr>
      <w:r w:rsidRPr="005204A6">
        <w:rPr>
          <w:u w:val="single" w:color="FF0000"/>
        </w:rPr>
        <w:t>四</w:t>
      </w:r>
      <w:r w:rsidRPr="009D419A">
        <w:t xml:space="preserve">　外国法人の発行する証券又は証書で前号に掲げる有価証券の性質を有するもの</w:t>
      </w:r>
    </w:p>
    <w:p w:rsidR="005204A6" w:rsidRDefault="005204A6" w:rsidP="005204A6">
      <w:pPr>
        <w:rPr>
          <w:rFonts w:hint="eastAsia"/>
        </w:rPr>
      </w:pPr>
    </w:p>
    <w:p w:rsidR="00E95D8E" w:rsidRDefault="00E95D8E" w:rsidP="00E95D8E">
      <w:pPr>
        <w:rPr>
          <w:rFonts w:hint="eastAsia"/>
        </w:rPr>
      </w:pPr>
    </w:p>
    <w:p w:rsidR="00E95D8E" w:rsidRDefault="00E95D8E" w:rsidP="00E95D8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w:t>
      </w:r>
      <w:r w:rsidR="00BB7040">
        <w:rPr>
          <w:rFonts w:hint="eastAsia"/>
        </w:rPr>
        <w:t>平成</w:t>
      </w:r>
      <w:r w:rsidR="00BB7040">
        <w:rPr>
          <w:rFonts w:hint="eastAsia"/>
        </w:rPr>
        <w:t>12</w:t>
      </w:r>
      <w:r w:rsidR="00BB7040">
        <w:rPr>
          <w:rFonts w:hint="eastAsia"/>
        </w:rPr>
        <w:t>年</w:t>
      </w:r>
      <w:r w:rsidR="00BB7040">
        <w:rPr>
          <w:rFonts w:hint="eastAsia"/>
        </w:rPr>
        <w:t>11</w:t>
      </w:r>
      <w:r w:rsidR="00BB7040">
        <w:rPr>
          <w:rFonts w:hint="eastAsia"/>
        </w:rPr>
        <w:t>月</w:t>
      </w:r>
      <w:r w:rsidR="00BB7040">
        <w:rPr>
          <w:rFonts w:hint="eastAsia"/>
        </w:rPr>
        <w:t>17</w:t>
      </w:r>
      <w:r w:rsidR="00BB7040">
        <w:rPr>
          <w:rFonts w:hint="eastAsia"/>
        </w:rPr>
        <w:t>日</w:t>
      </w:r>
      <w:r w:rsidR="00BB7040">
        <w:rPr>
          <w:rFonts w:hint="eastAsia"/>
        </w:rPr>
        <w:tab/>
      </w:r>
      <w:r w:rsidR="00BB7040">
        <w:rPr>
          <w:rFonts w:hint="eastAsia"/>
        </w:rPr>
        <w:t>政令第</w:t>
      </w:r>
      <w:r w:rsidR="00BB7040">
        <w:rPr>
          <w:rFonts w:hint="eastAsia"/>
        </w:rPr>
        <w:t>483</w:t>
      </w:r>
      <w:r w:rsidR="00BB7040">
        <w:rPr>
          <w:rFonts w:hint="eastAsia"/>
        </w:rPr>
        <w:t>号</w:t>
      </w:r>
      <w:r>
        <w:rPr>
          <w:rFonts w:hint="eastAsia"/>
        </w:rPr>
        <w:t>】</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5204A6">
        <w:rPr>
          <w:rFonts w:hint="eastAsia"/>
        </w:rPr>
        <w:tab/>
      </w:r>
      <w:r w:rsidR="005204A6">
        <w:rPr>
          <w:rFonts w:hint="eastAsia"/>
        </w:rPr>
        <w:t>（改正なし）</w:t>
      </w:r>
    </w:p>
    <w:p w:rsidR="00E95D8E" w:rsidRDefault="00E95D8E" w:rsidP="00E95D8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5204A6">
        <w:rPr>
          <w:rFonts w:hint="eastAsia"/>
        </w:rPr>
        <w:tab/>
      </w:r>
      <w:r w:rsidR="005204A6">
        <w:rPr>
          <w:rFonts w:hint="eastAsia"/>
        </w:rPr>
        <w:t>（改正なし）</w:t>
      </w:r>
    </w:p>
    <w:p w:rsidR="00E71380" w:rsidRDefault="00E71380" w:rsidP="00E7138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E71380" w:rsidRDefault="00E71380" w:rsidP="00E71380">
      <w:pPr>
        <w:rPr>
          <w:rFonts w:hint="eastAsia"/>
        </w:rPr>
      </w:pPr>
    </w:p>
    <w:p w:rsidR="00E71380" w:rsidRDefault="00E71380" w:rsidP="00E71380">
      <w:pPr>
        <w:rPr>
          <w:rFonts w:hint="eastAsia"/>
        </w:rPr>
      </w:pPr>
      <w:r>
        <w:rPr>
          <w:rFonts w:hint="eastAsia"/>
        </w:rPr>
        <w:t>（改正後）</w:t>
      </w:r>
    </w:p>
    <w:p w:rsidR="00E71380" w:rsidRPr="009D419A" w:rsidRDefault="00E71380" w:rsidP="00E71380">
      <w:pPr>
        <w:ind w:leftChars="85" w:left="178"/>
      </w:pPr>
      <w:r w:rsidRPr="009D419A">
        <w:t>（関連有価証券の範囲）</w:t>
      </w:r>
    </w:p>
    <w:p w:rsidR="00E71380" w:rsidRPr="009D419A" w:rsidRDefault="00E71380" w:rsidP="00E71380">
      <w:pPr>
        <w:ind w:left="179" w:hangingChars="85" w:hanging="179"/>
      </w:pPr>
      <w:r w:rsidRPr="009D419A">
        <w:rPr>
          <w:b/>
          <w:bCs/>
        </w:rPr>
        <w:t>第二十七条の四</w:t>
      </w:r>
      <w:r w:rsidRPr="009D419A">
        <w:t xml:space="preserve">　法第百六十三条第一項に規定する特定有価証券に係るオプションを表示する法第二条第一項第十号の二に掲げる有価証券その他の政令で定める有価証券（次条において「関連有価証券」という。）は、次に掲げるものとする。</w:t>
      </w:r>
    </w:p>
    <w:p w:rsidR="00E71380" w:rsidRPr="009D419A" w:rsidRDefault="00E71380" w:rsidP="00E71380">
      <w:pPr>
        <w:ind w:leftChars="86" w:left="359" w:hangingChars="85" w:hanging="178"/>
      </w:pPr>
      <w:r w:rsidRPr="009D419A">
        <w:t>一　法第二条第一項第十号の二に掲げる有価証券で、特定有価証券に係るオプションを表示するもの</w:t>
      </w:r>
    </w:p>
    <w:p w:rsidR="00E71380" w:rsidRPr="009D419A" w:rsidRDefault="00E71380" w:rsidP="00E71380">
      <w:pPr>
        <w:ind w:leftChars="86" w:left="359" w:hangingChars="85" w:hanging="178"/>
      </w:pPr>
      <w:r w:rsidRPr="009D419A">
        <w:t>二　法第二条第一項第十号の三に掲げる有価証券で、特定有価証券に係る権利を表示するもの</w:t>
      </w:r>
    </w:p>
    <w:p w:rsidR="00E71380" w:rsidRPr="009D419A" w:rsidRDefault="00E71380" w:rsidP="00E71380">
      <w:pPr>
        <w:ind w:leftChars="86" w:left="359" w:hangingChars="85" w:hanging="178"/>
      </w:pPr>
      <w:r w:rsidRPr="009D419A">
        <w:t>三　社債券（転換社債券及び新株引受権付社債券を除く。）で、特定有価証券（当該社債券の発行会社以外の会社が発行したものに限る。）により償還することができる旨の特</w:t>
      </w:r>
      <w:r w:rsidRPr="009D419A">
        <w:lastRenderedPageBreak/>
        <w:t>約が付されているもの（社債券を保有する者が当該社債券の発行会社に対し、特定有価証券による償還をさせることができる権利を有しているものに限る。）</w:t>
      </w:r>
    </w:p>
    <w:p w:rsidR="00E71380" w:rsidRPr="009D419A" w:rsidRDefault="00E71380" w:rsidP="00E71380">
      <w:pPr>
        <w:ind w:leftChars="86" w:left="359" w:hangingChars="85" w:hanging="178"/>
      </w:pPr>
      <w:r w:rsidRPr="009D419A">
        <w:t>四　外国法人の発行する証券又は証書で前号に掲げる有価証券の性質を有するもの</w:t>
      </w:r>
    </w:p>
    <w:p w:rsidR="00E71380" w:rsidRPr="00E71380" w:rsidRDefault="00E71380" w:rsidP="00E71380">
      <w:pPr>
        <w:ind w:left="178" w:hangingChars="85" w:hanging="178"/>
        <w:rPr>
          <w:rFonts w:hint="eastAsia"/>
        </w:rPr>
      </w:pPr>
    </w:p>
    <w:p w:rsidR="00E71380" w:rsidRPr="00B83C37" w:rsidRDefault="00E71380" w:rsidP="00E71380">
      <w:pPr>
        <w:ind w:left="178" w:hangingChars="85" w:hanging="178"/>
        <w:rPr>
          <w:rFonts w:hint="eastAsia"/>
        </w:rPr>
      </w:pPr>
      <w:r w:rsidRPr="00B83C37">
        <w:rPr>
          <w:rFonts w:hint="eastAsia"/>
        </w:rPr>
        <w:t>（改正前）</w:t>
      </w:r>
    </w:p>
    <w:p w:rsidR="00E71380" w:rsidRPr="00205E78" w:rsidRDefault="00E71380" w:rsidP="00E71380">
      <w:pPr>
        <w:rPr>
          <w:rFonts w:hint="eastAsia"/>
          <w:u w:val="single" w:color="FF0000"/>
        </w:rPr>
      </w:pPr>
      <w:r>
        <w:rPr>
          <w:rFonts w:hint="eastAsia"/>
          <w:u w:val="single" w:color="FF0000"/>
        </w:rPr>
        <w:t>（</w:t>
      </w:r>
      <w:r w:rsidRPr="00205E78">
        <w:rPr>
          <w:rFonts w:hint="eastAsia"/>
          <w:u w:val="single" w:color="FF0000"/>
        </w:rPr>
        <w:t>新設）</w:t>
      </w:r>
    </w:p>
    <w:p w:rsidR="006F7A7D" w:rsidRPr="00E71380" w:rsidRDefault="006F7A7D">
      <w:pPr>
        <w:rPr>
          <w:rFonts w:hint="eastAsia"/>
        </w:rPr>
      </w:pPr>
    </w:p>
    <w:sectPr w:rsidR="006F7A7D" w:rsidRPr="00E713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ED7" w:rsidRDefault="004D3ED7">
      <w:r>
        <w:separator/>
      </w:r>
    </w:p>
  </w:endnote>
  <w:endnote w:type="continuationSeparator" w:id="0">
    <w:p w:rsidR="004D3ED7" w:rsidRDefault="004D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C7B" w:rsidRDefault="004F3C7B" w:rsidP="008960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F3C7B" w:rsidRDefault="004F3C7B" w:rsidP="00E7138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C7B" w:rsidRDefault="004F3C7B" w:rsidP="008960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4BA1">
      <w:rPr>
        <w:rStyle w:val="a4"/>
        <w:noProof/>
      </w:rPr>
      <w:t>1</w:t>
    </w:r>
    <w:r>
      <w:rPr>
        <w:rStyle w:val="a4"/>
      </w:rPr>
      <w:fldChar w:fldCharType="end"/>
    </w:r>
  </w:p>
  <w:p w:rsidR="004F3C7B" w:rsidRDefault="004F3C7B" w:rsidP="00E7138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ED7" w:rsidRDefault="004D3ED7">
      <w:r>
        <w:separator/>
      </w:r>
    </w:p>
  </w:footnote>
  <w:footnote w:type="continuationSeparator" w:id="0">
    <w:p w:rsidR="004D3ED7" w:rsidRDefault="004D3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380"/>
    <w:rsid w:val="001F1D40"/>
    <w:rsid w:val="00232EF6"/>
    <w:rsid w:val="002C4B7B"/>
    <w:rsid w:val="002C730F"/>
    <w:rsid w:val="004D1CA4"/>
    <w:rsid w:val="004D3ED7"/>
    <w:rsid w:val="004F3C7B"/>
    <w:rsid w:val="005204A6"/>
    <w:rsid w:val="00554599"/>
    <w:rsid w:val="006F7A7D"/>
    <w:rsid w:val="00740A1D"/>
    <w:rsid w:val="007A21D6"/>
    <w:rsid w:val="008545B9"/>
    <w:rsid w:val="00896095"/>
    <w:rsid w:val="00945B66"/>
    <w:rsid w:val="009959A1"/>
    <w:rsid w:val="00A14259"/>
    <w:rsid w:val="00B24BA1"/>
    <w:rsid w:val="00BB7040"/>
    <w:rsid w:val="00BC41A9"/>
    <w:rsid w:val="00E71380"/>
    <w:rsid w:val="00E95D8E"/>
    <w:rsid w:val="00FA14C2"/>
    <w:rsid w:val="00FD5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3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71380"/>
    <w:pPr>
      <w:tabs>
        <w:tab w:val="center" w:pos="4252"/>
        <w:tab w:val="right" w:pos="8504"/>
      </w:tabs>
      <w:snapToGrid w:val="0"/>
    </w:pPr>
  </w:style>
  <w:style w:type="character" w:styleId="a4">
    <w:name w:val="page number"/>
    <w:basedOn w:val="a0"/>
    <w:rsid w:val="00E71380"/>
  </w:style>
  <w:style w:type="paragraph" w:styleId="a5">
    <w:name w:val="header"/>
    <w:basedOn w:val="a"/>
    <w:rsid w:val="004F3C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1591</Words>
  <Characters>9073</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2024-08-20T07:28:00Z</dcterms:created>
  <dcterms:modified xsi:type="dcterms:W3CDTF">2024-08-20T07:28:00Z</dcterms:modified>
</cp:coreProperties>
</file>