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83BE3" w:rsidRDefault="00383BE3" w:rsidP="00383BE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83BE3" w:rsidRDefault="00BB6331" w:rsidP="00BB6331">
      <w:pPr>
        <w:rPr>
          <w:rFonts w:hint="eastAsia"/>
        </w:rPr>
      </w:pPr>
    </w:p>
    <w:p w:rsidR="000952A3" w:rsidRDefault="000952A3" w:rsidP="000952A3">
      <w:pPr>
        <w:rPr>
          <w:rFonts w:hint="eastAsia"/>
        </w:rPr>
      </w:pPr>
      <w:r>
        <w:rPr>
          <w:rFonts w:hint="eastAsia"/>
        </w:rPr>
        <w:t>（身分の証明）</w:t>
      </w:r>
    </w:p>
    <w:p w:rsidR="00641E16" w:rsidRDefault="000952A3" w:rsidP="00C60759">
      <w:pPr>
        <w:ind w:left="178" w:hangingChars="85" w:hanging="178"/>
        <w:rPr>
          <w:rFonts w:hint="eastAsia"/>
        </w:rPr>
      </w:pPr>
      <w:r>
        <w:rPr>
          <w:rFonts w:hint="eastAsia"/>
        </w:rPr>
        <w:t>第二百十四条　委員会職員は、この章の規定により質問、検査、領置、臨検、捜索又は差押えをするときは、その身分を示す証票を携帯し、関係者の請求があつたときは、これを提示しなければならない。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D6C92">
        <w:rPr>
          <w:rFonts w:hint="eastAsia"/>
        </w:rPr>
        <w:t>（改正なし）</w:t>
      </w:r>
    </w:p>
    <w:p w:rsidR="008C6263" w:rsidRDefault="008C6263" w:rsidP="008C626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60759">
        <w:tab/>
      </w:r>
      <w:r w:rsidR="00C6075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60759" w:rsidRDefault="00C60759" w:rsidP="00C60759"/>
    <w:p w:rsidR="00C60759" w:rsidRDefault="00C60759" w:rsidP="00C60759">
      <w:r>
        <w:rPr>
          <w:rFonts w:hint="eastAsia"/>
        </w:rPr>
        <w:t>（改正後）</w:t>
      </w:r>
    </w:p>
    <w:p w:rsidR="00C60759" w:rsidRPr="008C6263" w:rsidRDefault="00C60759" w:rsidP="00C60759">
      <w:pPr>
        <w:rPr>
          <w:rFonts w:hint="eastAsia"/>
          <w:u w:color="FF0000"/>
        </w:rPr>
      </w:pPr>
      <w:r w:rsidRPr="008C6263">
        <w:rPr>
          <w:rFonts w:hint="eastAsia"/>
          <w:u w:val="single" w:color="FF0000"/>
        </w:rPr>
        <w:t>（身分の証明）</w:t>
      </w:r>
    </w:p>
    <w:p w:rsidR="00C60759" w:rsidRPr="008C6263" w:rsidRDefault="00C60759" w:rsidP="00C60759">
      <w:pPr>
        <w:ind w:left="178" w:hangingChars="85" w:hanging="178"/>
        <w:rPr>
          <w:rFonts w:hint="eastAsia"/>
          <w:u w:color="FF0000"/>
        </w:rPr>
      </w:pPr>
      <w:r w:rsidRPr="008C6263">
        <w:rPr>
          <w:rFonts w:hint="eastAsia"/>
          <w:u w:color="FF0000"/>
        </w:rPr>
        <w:t>第二百十四条　委員会職員は、この章の規定により質問、検査、領置、臨検、捜索又は差押えをするときは、その身分を示す証票を携帯し、関係者の請求があつたときは、これを提示しなければならない。</w:t>
      </w:r>
    </w:p>
    <w:p w:rsidR="00C60759" w:rsidRPr="008C6263" w:rsidRDefault="00C60759" w:rsidP="00C60759">
      <w:pPr>
        <w:ind w:left="178" w:hangingChars="85" w:hanging="178"/>
        <w:rPr>
          <w:u w:color="FF0000"/>
        </w:rPr>
      </w:pPr>
    </w:p>
    <w:p w:rsidR="00C60759" w:rsidRPr="008C6263" w:rsidRDefault="00C60759" w:rsidP="00C60759">
      <w:pPr>
        <w:ind w:left="178" w:hangingChars="85" w:hanging="178"/>
        <w:rPr>
          <w:u w:color="FF0000"/>
        </w:rPr>
      </w:pPr>
      <w:r w:rsidRPr="008C6263">
        <w:rPr>
          <w:rFonts w:hint="eastAsia"/>
          <w:u w:color="FF0000"/>
        </w:rPr>
        <w:t>（改正前）</w:t>
      </w:r>
    </w:p>
    <w:p w:rsidR="00C60759" w:rsidRPr="008C6263" w:rsidRDefault="00C60759" w:rsidP="00C60759">
      <w:pPr>
        <w:rPr>
          <w:u w:val="single" w:color="FF0000"/>
        </w:rPr>
      </w:pPr>
      <w:r w:rsidRPr="008C6263">
        <w:rPr>
          <w:rFonts w:hint="eastAsia"/>
          <w:u w:val="single" w:color="FF0000"/>
        </w:rPr>
        <w:t>（新設）</w:t>
      </w:r>
    </w:p>
    <w:p w:rsidR="00C60759" w:rsidRPr="008C6263" w:rsidRDefault="00C60759" w:rsidP="00C60759">
      <w:pPr>
        <w:ind w:left="178" w:hangingChars="85" w:hanging="178"/>
        <w:rPr>
          <w:rFonts w:hint="eastAsia"/>
          <w:u w:color="FF0000"/>
        </w:rPr>
      </w:pPr>
      <w:r w:rsidRPr="008C6263">
        <w:rPr>
          <w:rFonts w:hint="eastAsia"/>
          <w:u w:color="FF0000"/>
        </w:rPr>
        <w:t>第二百十四条　委員会職員は、この章の規定により質問、検査、領置、臨検、捜索又は差押えをするときは、その身分を示す証票を携帯し、関係者の請求があつたときは、これを提示しなければならない。</w:t>
      </w:r>
    </w:p>
    <w:p w:rsidR="00C60759" w:rsidRPr="008C6263" w:rsidRDefault="00C60759" w:rsidP="00C60759">
      <w:pPr>
        <w:rPr>
          <w:u w:color="FF0000"/>
        </w:rPr>
      </w:pPr>
    </w:p>
    <w:p w:rsidR="00C60759" w:rsidRPr="008C6263" w:rsidRDefault="00C60759" w:rsidP="00C60759">
      <w:pPr>
        <w:ind w:left="178" w:hangingChars="85" w:hanging="178"/>
        <w:rPr>
          <w:u w:color="FF0000"/>
        </w:rPr>
      </w:pP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102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lastRenderedPageBreak/>
        <w:t>【平成</w:t>
      </w:r>
      <w:r w:rsidRPr="008C6263">
        <w:rPr>
          <w:rFonts w:hint="eastAsia"/>
          <w:u w:color="FF0000"/>
        </w:rPr>
        <w:t>17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7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165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159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147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88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43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7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132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67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54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152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65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134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129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117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27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129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27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93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31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225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160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151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lastRenderedPageBreak/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131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13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118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15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121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120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117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20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102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56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9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55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8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21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94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7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7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106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29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70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11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89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14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63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12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44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BB6331" w:rsidRPr="008C6263" w:rsidRDefault="00BB6331" w:rsidP="00BB6331">
      <w:pPr>
        <w:rPr>
          <w:rFonts w:hint="eastAsia"/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26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87</w:t>
      </w:r>
      <w:r w:rsidRPr="008C6263">
        <w:rPr>
          <w:rFonts w:hint="eastAsia"/>
          <w:u w:color="FF0000"/>
        </w:rPr>
        <w:t>号】</w:t>
      </w:r>
      <w:r w:rsidR="008C6263">
        <w:tab/>
      </w:r>
      <w:r w:rsidR="008C6263">
        <w:rPr>
          <w:rFonts w:hint="eastAsia"/>
        </w:rPr>
        <w:t>（改正なし）</w:t>
      </w:r>
    </w:p>
    <w:p w:rsidR="00ED5E75" w:rsidRPr="008C6263" w:rsidRDefault="00BB6331" w:rsidP="00ED5E75">
      <w:pPr>
        <w:rPr>
          <w:u w:color="FF0000"/>
        </w:rPr>
      </w:pPr>
      <w:r w:rsidRPr="008C6263">
        <w:rPr>
          <w:rFonts w:hint="eastAsia"/>
          <w:u w:color="FF0000"/>
        </w:rPr>
        <w:t>【平成</w:t>
      </w:r>
      <w:r w:rsidRPr="008C6263">
        <w:rPr>
          <w:rFonts w:hint="eastAsia"/>
          <w:u w:color="FF0000"/>
        </w:rPr>
        <w:t>4</w:t>
      </w:r>
      <w:r w:rsidRPr="008C6263">
        <w:rPr>
          <w:rFonts w:hint="eastAsia"/>
          <w:u w:color="FF0000"/>
        </w:rPr>
        <w:t>年</w:t>
      </w:r>
      <w:r w:rsidRPr="008C6263">
        <w:rPr>
          <w:rFonts w:hint="eastAsia"/>
          <w:u w:color="FF0000"/>
        </w:rPr>
        <w:t>6</w:t>
      </w:r>
      <w:r w:rsidRPr="008C6263">
        <w:rPr>
          <w:rFonts w:hint="eastAsia"/>
          <w:u w:color="FF0000"/>
        </w:rPr>
        <w:t>月</w:t>
      </w:r>
      <w:r w:rsidRPr="008C6263">
        <w:rPr>
          <w:rFonts w:hint="eastAsia"/>
          <w:u w:color="FF0000"/>
        </w:rPr>
        <w:t>5</w:t>
      </w:r>
      <w:r w:rsidRPr="008C6263">
        <w:rPr>
          <w:rFonts w:hint="eastAsia"/>
          <w:u w:color="FF0000"/>
        </w:rPr>
        <w:t>日</w:t>
      </w:r>
      <w:r w:rsidRPr="008C6263">
        <w:rPr>
          <w:rFonts w:hint="eastAsia"/>
          <w:u w:color="FF0000"/>
        </w:rPr>
        <w:tab/>
      </w:r>
      <w:r w:rsidRPr="008C6263">
        <w:rPr>
          <w:rFonts w:hint="eastAsia"/>
          <w:u w:color="FF0000"/>
        </w:rPr>
        <w:t>法律第</w:t>
      </w:r>
      <w:r w:rsidRPr="008C6263">
        <w:rPr>
          <w:rFonts w:hint="eastAsia"/>
          <w:u w:color="FF0000"/>
        </w:rPr>
        <w:t>73</w:t>
      </w:r>
      <w:r w:rsidRPr="008C6263">
        <w:rPr>
          <w:rFonts w:hint="eastAsia"/>
          <w:u w:color="FF0000"/>
        </w:rPr>
        <w:t>号】</w:t>
      </w:r>
    </w:p>
    <w:p w:rsidR="00ED5E75" w:rsidRPr="008C6263" w:rsidRDefault="00ED5E75" w:rsidP="00ED5E75">
      <w:pPr>
        <w:rPr>
          <w:u w:color="FF0000"/>
        </w:rPr>
      </w:pPr>
    </w:p>
    <w:p w:rsidR="00ED5E75" w:rsidRPr="008C6263" w:rsidRDefault="00ED5E75" w:rsidP="00ED5E75">
      <w:pPr>
        <w:rPr>
          <w:u w:color="FF0000"/>
        </w:rPr>
      </w:pPr>
      <w:r w:rsidRPr="008C6263">
        <w:rPr>
          <w:rFonts w:hint="eastAsia"/>
          <w:u w:color="FF0000"/>
        </w:rPr>
        <w:t>（改正後）</w:t>
      </w:r>
    </w:p>
    <w:p w:rsidR="00ED5E75" w:rsidRPr="008C6263" w:rsidRDefault="00ED5E75" w:rsidP="00ED5E75">
      <w:pPr>
        <w:ind w:left="178" w:hangingChars="85" w:hanging="178"/>
        <w:rPr>
          <w:rFonts w:hint="eastAsia"/>
          <w:u w:color="FF0000"/>
        </w:rPr>
      </w:pPr>
      <w:r w:rsidRPr="008C6263">
        <w:rPr>
          <w:rFonts w:hint="eastAsia"/>
          <w:u w:color="FF0000"/>
        </w:rPr>
        <w:t>第二百十四条　委員会職員は、この章の規定により質問、検査、領置、臨検、捜索又は差押えをするときは、その身分を示す証票を携帯し、関係者の請求があつたときは、これを提示しなければならない。</w:t>
      </w:r>
    </w:p>
    <w:p w:rsidR="00ED5E75" w:rsidRPr="008C6263" w:rsidRDefault="00ED5E75" w:rsidP="00ED5E75">
      <w:pPr>
        <w:ind w:left="178" w:hangingChars="85" w:hanging="178"/>
        <w:rPr>
          <w:u w:color="FF0000"/>
        </w:rPr>
      </w:pPr>
    </w:p>
    <w:p w:rsidR="00ED5E75" w:rsidRPr="008C6263" w:rsidRDefault="00ED5E75" w:rsidP="00ED5E75">
      <w:pPr>
        <w:ind w:left="178" w:hangingChars="85" w:hanging="178"/>
        <w:rPr>
          <w:u w:color="FF0000"/>
        </w:rPr>
      </w:pPr>
      <w:r w:rsidRPr="008C6263">
        <w:rPr>
          <w:rFonts w:hint="eastAsia"/>
          <w:u w:color="FF0000"/>
        </w:rPr>
        <w:t>（改正前）</w:t>
      </w:r>
    </w:p>
    <w:p w:rsidR="00ED5E75" w:rsidRPr="008C6263" w:rsidRDefault="00ED5E75" w:rsidP="00ED5E75">
      <w:pPr>
        <w:rPr>
          <w:u w:val="single" w:color="FF0000"/>
        </w:rPr>
      </w:pPr>
      <w:r w:rsidRPr="008C6263">
        <w:rPr>
          <w:rFonts w:hint="eastAsia"/>
          <w:u w:val="single" w:color="FF0000"/>
        </w:rPr>
        <w:t>（新設）</w:t>
      </w:r>
    </w:p>
    <w:p w:rsidR="00ED5E75" w:rsidRPr="008C6263" w:rsidRDefault="00ED5E75" w:rsidP="00ED5E75">
      <w:pPr>
        <w:rPr>
          <w:u w:color="FF0000"/>
        </w:rPr>
      </w:pPr>
    </w:p>
    <w:sectPr w:rsidR="00ED5E75" w:rsidRPr="008C626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A1F" w:rsidRDefault="002E5A1F">
      <w:r>
        <w:separator/>
      </w:r>
    </w:p>
  </w:endnote>
  <w:endnote w:type="continuationSeparator" w:id="0">
    <w:p w:rsidR="002E5A1F" w:rsidRDefault="002E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756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6075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214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A1F" w:rsidRDefault="002E5A1F">
      <w:r>
        <w:separator/>
      </w:r>
    </w:p>
  </w:footnote>
  <w:footnote w:type="continuationSeparator" w:id="0">
    <w:p w:rsidR="002E5A1F" w:rsidRDefault="002E5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52A3"/>
    <w:rsid w:val="0012570D"/>
    <w:rsid w:val="002E5A1F"/>
    <w:rsid w:val="003571F9"/>
    <w:rsid w:val="00383BE3"/>
    <w:rsid w:val="003D6C92"/>
    <w:rsid w:val="00565AEE"/>
    <w:rsid w:val="0062245B"/>
    <w:rsid w:val="00641E16"/>
    <w:rsid w:val="007D76EA"/>
    <w:rsid w:val="008C6263"/>
    <w:rsid w:val="00BB6331"/>
    <w:rsid w:val="00C60759"/>
    <w:rsid w:val="00DA1DC4"/>
    <w:rsid w:val="00E87563"/>
    <w:rsid w:val="00EA04EB"/>
    <w:rsid w:val="00ED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7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607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3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金融商品取引法第214条</vt:lpstr>
      <vt:lpstr>金融商品取引法第214条</vt:lpstr>
    </vt:vector>
  </TitlesOfParts>
  <Manager/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金融商品取引法第214条</dc:title>
  <dc:subject/>
  <dc:creator/>
  <cp:keywords/>
  <dc:description/>
  <cp:lastModifiedBy/>
  <cp:revision>1</cp:revision>
  <dcterms:created xsi:type="dcterms:W3CDTF">2024-09-04T06:37:00Z</dcterms:created>
  <dcterms:modified xsi:type="dcterms:W3CDTF">2024-09-04T06:37:00Z</dcterms:modified>
</cp:coreProperties>
</file>