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845B9" w:rsidRDefault="00D845B9" w:rsidP="00D845B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845B9" w:rsidRDefault="00BB6331" w:rsidP="00BB6331">
      <w:pPr>
        <w:rPr>
          <w:rFonts w:hint="eastAsia"/>
        </w:rPr>
      </w:pPr>
    </w:p>
    <w:p w:rsidR="0055428B" w:rsidRDefault="0055428B" w:rsidP="0055428B">
      <w:pPr>
        <w:rPr>
          <w:rFonts w:hint="eastAsia"/>
        </w:rPr>
      </w:pPr>
      <w:r>
        <w:rPr>
          <w:rFonts w:hint="eastAsia"/>
        </w:rPr>
        <w:t>（清算中の金融商品会員制法人についての破産手続の開始）</w:t>
      </w:r>
    </w:p>
    <w:p w:rsidR="0055428B" w:rsidRDefault="0055428B" w:rsidP="00BE3316">
      <w:pPr>
        <w:ind w:left="178" w:hangingChars="85" w:hanging="178"/>
        <w:rPr>
          <w:rFonts w:hint="eastAsia"/>
        </w:rPr>
      </w:pPr>
      <w:r>
        <w:rPr>
          <w:rFonts w:hint="eastAsia"/>
        </w:rPr>
        <w:t>第百条の十四　清算中に金融商品会員制法人の財産がその債務を完済するのに足りないことが明らかになつたときは、清算人は、直ちに破産手続開始の申立てをし、その旨を公告しなければならない。</w:t>
      </w:r>
    </w:p>
    <w:p w:rsidR="0055428B" w:rsidRDefault="0055428B" w:rsidP="00BE3316">
      <w:pPr>
        <w:ind w:left="178" w:hangingChars="85" w:hanging="178"/>
        <w:rPr>
          <w:rFonts w:hint="eastAsia"/>
        </w:rPr>
      </w:pPr>
      <w:r>
        <w:rPr>
          <w:rFonts w:hint="eastAsia"/>
        </w:rPr>
        <w:t>２　清算人は、清算中の金融商品会員制法人が破産手続開始の決定を受けた場合において、破産管財人にその事務を引き継いだときは、その任務を終了したものとする。</w:t>
      </w:r>
    </w:p>
    <w:p w:rsidR="0055428B" w:rsidRDefault="0055428B" w:rsidP="00BE3316">
      <w:pPr>
        <w:ind w:left="178" w:hangingChars="85" w:hanging="178"/>
        <w:rPr>
          <w:rFonts w:hint="eastAsia"/>
        </w:rPr>
      </w:pPr>
      <w:r>
        <w:rPr>
          <w:rFonts w:hint="eastAsia"/>
        </w:rPr>
        <w:t>３　前項に規定する場合において、清算中の金融商品会員制法人が既に債権者に支払い、又は権利の帰属すべき者に引き渡したものがあるときは、破産管財人は、これを取り戻すことができる。</w:t>
      </w:r>
    </w:p>
    <w:p w:rsidR="00BB6331" w:rsidRDefault="0055428B" w:rsidP="00BE3316">
      <w:pPr>
        <w:ind w:left="178" w:hangingChars="85" w:hanging="178"/>
        <w:rPr>
          <w:rFonts w:hint="eastAsia"/>
        </w:rPr>
      </w:pPr>
      <w:r>
        <w:rPr>
          <w:rFonts w:hint="eastAsia"/>
        </w:rPr>
        <w:t>４　第一項の規定による公告は、官報に掲載してする。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A4A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A4A37">
        <w:tab/>
      </w:r>
      <w:r w:rsidR="00AA4A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A4A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A4A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A4A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A4A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A4A3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A4A37">
        <w:rPr>
          <w:rFonts w:hint="eastAsia"/>
        </w:rPr>
        <w:t>（改正なし）</w:t>
      </w:r>
    </w:p>
    <w:p w:rsidR="00BC6BAC" w:rsidRDefault="00BC6BAC" w:rsidP="00BC6BA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E3316">
        <w:tab/>
      </w:r>
      <w:r w:rsidR="00BE3316">
        <w:rPr>
          <w:rFonts w:hint="eastAsia"/>
        </w:rPr>
        <w:t>（改正なし）</w:t>
      </w:r>
    </w:p>
    <w:p w:rsidR="00BC6BAC" w:rsidRDefault="00BB6331" w:rsidP="00BC6BA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C6BAC" w:rsidRDefault="00BC6BAC" w:rsidP="00BC6BAC"/>
    <w:p w:rsidR="00BC6BAC" w:rsidRDefault="00BC6BAC" w:rsidP="00BC6BAC">
      <w:r>
        <w:rPr>
          <w:rFonts w:hint="eastAsia"/>
        </w:rPr>
        <w:t>（改正後）</w:t>
      </w:r>
    </w:p>
    <w:p w:rsidR="00BC6BAC" w:rsidRDefault="00BC6BAC" w:rsidP="00BC6BAC">
      <w:pPr>
        <w:rPr>
          <w:rFonts w:hint="eastAsia"/>
        </w:rPr>
      </w:pPr>
      <w:r>
        <w:rPr>
          <w:rFonts w:hint="eastAsia"/>
        </w:rPr>
        <w:t>（清算中の金融商品会員制法人についての破産手続の開始）</w:t>
      </w:r>
    </w:p>
    <w:p w:rsidR="00BC6BAC" w:rsidRDefault="00BC6BAC" w:rsidP="00BC6BAC">
      <w:pPr>
        <w:ind w:left="178" w:hangingChars="85" w:hanging="178"/>
        <w:rPr>
          <w:rFonts w:hint="eastAsia"/>
        </w:rPr>
      </w:pPr>
      <w:r>
        <w:rPr>
          <w:rFonts w:hint="eastAsia"/>
        </w:rPr>
        <w:t>第百条の十四　清算中に金融商品会員制法人の財産がその債務を完済するのに足りないことが明らかになつたときは、清算人は、直ちに破産手続開始の申立てをし、その旨を公告しなければならない。</w:t>
      </w:r>
    </w:p>
    <w:p w:rsidR="00BC6BAC" w:rsidRDefault="00BC6BAC" w:rsidP="00BC6BAC">
      <w:pPr>
        <w:ind w:left="178" w:hangingChars="85" w:hanging="178"/>
        <w:rPr>
          <w:rFonts w:hint="eastAsia"/>
        </w:rPr>
      </w:pPr>
      <w:r>
        <w:rPr>
          <w:rFonts w:hint="eastAsia"/>
        </w:rPr>
        <w:t>２　清算人は、清算中の金融商品会員制法人が破産手続開始の決定を受けた場合において、破産管財人にその事務を引き継いだときは、その任務を終了したものとする。</w:t>
      </w:r>
    </w:p>
    <w:p w:rsidR="00BC6BAC" w:rsidRDefault="00BC6BAC" w:rsidP="00BC6BAC">
      <w:pPr>
        <w:ind w:left="178" w:hangingChars="85" w:hanging="178"/>
        <w:rPr>
          <w:rFonts w:hint="eastAsia"/>
        </w:rPr>
      </w:pPr>
      <w:r>
        <w:rPr>
          <w:rFonts w:hint="eastAsia"/>
        </w:rPr>
        <w:t>３　前項に規定する場合において、清算中の金融商品会員制法人が既に債権者に支払い、</w:t>
      </w:r>
      <w:r>
        <w:rPr>
          <w:rFonts w:hint="eastAsia"/>
        </w:rPr>
        <w:lastRenderedPageBreak/>
        <w:t>又は権利の帰属すべき者に引き渡したものがあるときは、破産管財人は、これを取り戻すことができる。</w:t>
      </w:r>
    </w:p>
    <w:p w:rsidR="00BC6BAC" w:rsidRDefault="00BC6BAC" w:rsidP="00BC6BAC">
      <w:pPr>
        <w:ind w:left="178" w:hangingChars="85" w:hanging="178"/>
        <w:rPr>
          <w:rFonts w:hint="eastAsia"/>
        </w:rPr>
      </w:pPr>
      <w:r>
        <w:rPr>
          <w:rFonts w:hint="eastAsia"/>
        </w:rPr>
        <w:t>４　第一項の規定による公告は、官報に掲載してする。</w:t>
      </w:r>
    </w:p>
    <w:p w:rsidR="00BC6BAC" w:rsidRPr="00BC6BAC" w:rsidRDefault="00BC6BAC" w:rsidP="00BC6BAC">
      <w:pPr>
        <w:ind w:left="178" w:hangingChars="85" w:hanging="178"/>
      </w:pPr>
    </w:p>
    <w:p w:rsidR="00BC6BAC" w:rsidRDefault="00BC6BAC" w:rsidP="00BC6BAC">
      <w:pPr>
        <w:ind w:left="178" w:hangingChars="85" w:hanging="178"/>
      </w:pPr>
      <w:r>
        <w:rPr>
          <w:rFonts w:hint="eastAsia"/>
        </w:rPr>
        <w:t>（改正前）</w:t>
      </w:r>
    </w:p>
    <w:p w:rsidR="00BC6BAC" w:rsidRDefault="00BC6BAC" w:rsidP="00BC6BAC">
      <w:pPr>
        <w:rPr>
          <w:u w:val="single" w:color="FF0000"/>
        </w:rPr>
      </w:pPr>
      <w:r>
        <w:rPr>
          <w:rFonts w:hint="eastAsia"/>
          <w:u w:val="single" w:color="FF0000"/>
        </w:rPr>
        <w:t>（新設）</w:t>
      </w:r>
    </w:p>
    <w:p w:rsidR="00BC6BAC" w:rsidRDefault="00BC6BAC" w:rsidP="00BC6BAC"/>
    <w:p w:rsidR="00BB6331" w:rsidRPr="00BC6BAC" w:rsidRDefault="00BB6331" w:rsidP="00BC6BAC"/>
    <w:sectPr w:rsidR="00BB6331" w:rsidRPr="00BC6BA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A67" w:rsidRDefault="001A7A67">
      <w:r>
        <w:separator/>
      </w:r>
    </w:p>
  </w:endnote>
  <w:endnote w:type="continuationSeparator" w:id="0">
    <w:p w:rsidR="001A7A67" w:rsidRDefault="001A7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256A4">
      <w:rPr>
        <w:rStyle w:val="a4"/>
        <w:noProof/>
      </w:rPr>
      <w:t>2</w:t>
    </w:r>
    <w:r>
      <w:rPr>
        <w:rStyle w:val="a4"/>
      </w:rPr>
      <w:fldChar w:fldCharType="end"/>
    </w:r>
  </w:p>
  <w:p w:rsidR="00BB6331" w:rsidRDefault="00BE331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14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A67" w:rsidRDefault="001A7A67">
      <w:r>
        <w:separator/>
      </w:r>
    </w:p>
  </w:footnote>
  <w:footnote w:type="continuationSeparator" w:id="0">
    <w:p w:rsidR="001A7A67" w:rsidRDefault="001A7A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54B9"/>
    <w:rsid w:val="001256A4"/>
    <w:rsid w:val="001A7A67"/>
    <w:rsid w:val="003F323E"/>
    <w:rsid w:val="005154A1"/>
    <w:rsid w:val="0055428B"/>
    <w:rsid w:val="00641E16"/>
    <w:rsid w:val="006A63EC"/>
    <w:rsid w:val="007D76EA"/>
    <w:rsid w:val="00AA4A37"/>
    <w:rsid w:val="00BB6331"/>
    <w:rsid w:val="00BC6BAC"/>
    <w:rsid w:val="00BE3316"/>
    <w:rsid w:val="00D84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E331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339284">
      <w:bodyDiv w:val="1"/>
      <w:marLeft w:val="0"/>
      <w:marRight w:val="0"/>
      <w:marTop w:val="0"/>
      <w:marBottom w:val="0"/>
      <w:divBdr>
        <w:top w:val="none" w:sz="0" w:space="0" w:color="auto"/>
        <w:left w:val="none" w:sz="0" w:space="0" w:color="auto"/>
        <w:bottom w:val="none" w:sz="0" w:space="0" w:color="auto"/>
        <w:right w:val="none" w:sz="0" w:space="0" w:color="auto"/>
      </w:divBdr>
    </w:div>
    <w:div w:id="1273900264">
      <w:bodyDiv w:val="1"/>
      <w:marLeft w:val="0"/>
      <w:marRight w:val="0"/>
      <w:marTop w:val="0"/>
      <w:marBottom w:val="0"/>
      <w:divBdr>
        <w:top w:val="none" w:sz="0" w:space="0" w:color="auto"/>
        <w:left w:val="none" w:sz="0" w:space="0" w:color="auto"/>
        <w:bottom w:val="none" w:sz="0" w:space="0" w:color="auto"/>
        <w:right w:val="none" w:sz="0" w:space="0" w:color="auto"/>
      </w:divBdr>
    </w:div>
    <w:div w:id="1319185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143</Words>
  <Characters>819</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金融商品取引法第100条の14</vt:lpstr>
      <vt:lpstr>金融商品取引法第100条の14</vt:lpstr>
    </vt:vector>
  </TitlesOfParts>
  <Manager/>
  <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金融商品取引法第100条の14</dc:title>
  <dc:subject/>
  <dc:creator/>
  <cp:keywords/>
  <dc:description/>
  <cp:lastModifiedBy/>
  <cp:revision>1</cp:revision>
  <dcterms:created xsi:type="dcterms:W3CDTF">2024-09-06T07:08:00Z</dcterms:created>
  <dcterms:modified xsi:type="dcterms:W3CDTF">2024-09-06T07:08:00Z</dcterms:modified>
</cp:coreProperties>
</file>